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912C8" w14:textId="77777777" w:rsidR="004C7A77" w:rsidRDefault="004C7A77" w:rsidP="00DA5752">
      <w:pPr>
        <w:spacing w:after="0" w:line="240" w:lineRule="auto"/>
        <w:jc w:val="center"/>
        <w:rPr>
          <w:b/>
          <w:sz w:val="28"/>
          <w:szCs w:val="28"/>
        </w:rPr>
      </w:pPr>
    </w:p>
    <w:p w14:paraId="1912463F" w14:textId="0BB8D315" w:rsidR="00DA5752" w:rsidRPr="00DA5752" w:rsidRDefault="00DA5752" w:rsidP="00DA5752">
      <w:pPr>
        <w:spacing w:after="0" w:line="240" w:lineRule="auto"/>
        <w:jc w:val="center"/>
        <w:rPr>
          <w:b/>
          <w:sz w:val="28"/>
          <w:szCs w:val="28"/>
        </w:rPr>
      </w:pPr>
      <w:r w:rsidRPr="00DA5752">
        <w:rPr>
          <w:b/>
          <w:sz w:val="28"/>
          <w:szCs w:val="28"/>
        </w:rPr>
        <w:t>Board of Trustees Meeting Minutes</w:t>
      </w:r>
    </w:p>
    <w:p w14:paraId="6D1D8C37" w14:textId="2A1E6C04" w:rsidR="00865ED8" w:rsidRDefault="00FD7209" w:rsidP="00B416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13</w:t>
      </w:r>
      <w:r w:rsidR="00B416A0">
        <w:rPr>
          <w:b/>
          <w:sz w:val="28"/>
          <w:szCs w:val="28"/>
        </w:rPr>
        <w:t>, 2019</w:t>
      </w:r>
    </w:p>
    <w:p w14:paraId="21991610" w14:textId="77777777" w:rsidR="00AC3B03" w:rsidRDefault="009442FF" w:rsidP="00DA57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NPRC Administrative Offices – </w:t>
      </w:r>
      <w:r w:rsidR="00AC3B03">
        <w:rPr>
          <w:b/>
          <w:sz w:val="28"/>
          <w:szCs w:val="28"/>
        </w:rPr>
        <w:t>Warren, PA</w:t>
      </w:r>
    </w:p>
    <w:p w14:paraId="08F035DD" w14:textId="77777777" w:rsidR="00DA5752" w:rsidRDefault="009B74A9" w:rsidP="00C706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02837">
        <w:rPr>
          <w:b/>
          <w:sz w:val="28"/>
          <w:szCs w:val="28"/>
        </w:rPr>
        <w:t xml:space="preserve">:00 </w:t>
      </w:r>
      <w:r>
        <w:rPr>
          <w:b/>
          <w:sz w:val="28"/>
          <w:szCs w:val="28"/>
        </w:rPr>
        <w:t>a</w:t>
      </w:r>
      <w:r w:rsidR="00402837">
        <w:rPr>
          <w:b/>
          <w:sz w:val="28"/>
          <w:szCs w:val="28"/>
        </w:rPr>
        <w:t>.m.</w:t>
      </w:r>
    </w:p>
    <w:p w14:paraId="024F0ECB" w14:textId="77777777" w:rsidR="00C70625" w:rsidRPr="00C70625" w:rsidRDefault="00C70625" w:rsidP="00C70625">
      <w:pPr>
        <w:spacing w:after="0" w:line="240" w:lineRule="auto"/>
        <w:jc w:val="center"/>
        <w:rPr>
          <w:b/>
          <w:sz w:val="28"/>
          <w:szCs w:val="28"/>
        </w:rPr>
      </w:pPr>
    </w:p>
    <w:p w14:paraId="2DF73B5E" w14:textId="77777777" w:rsidR="00697CDD" w:rsidRPr="000E3924" w:rsidRDefault="004B12BF" w:rsidP="00DA5752">
      <w:pPr>
        <w:spacing w:after="0"/>
        <w:rPr>
          <w:b/>
        </w:rPr>
      </w:pPr>
      <w:r w:rsidRPr="000E3924">
        <w:rPr>
          <w:b/>
          <w:sz w:val="24"/>
        </w:rPr>
        <w:t>Attendees</w:t>
      </w:r>
      <w:r w:rsidRPr="000E3924">
        <w:rPr>
          <w:b/>
        </w:rPr>
        <w:t>:</w:t>
      </w:r>
      <w:r w:rsidR="0054136E" w:rsidRPr="000E3924">
        <w:rPr>
          <w:b/>
        </w:rPr>
        <w:t xml:space="preserve"> </w:t>
      </w:r>
    </w:p>
    <w:p w14:paraId="00AD52C8" w14:textId="77777777" w:rsidR="00054E1D" w:rsidRDefault="006E10DC" w:rsidP="006E10DC">
      <w:pPr>
        <w:tabs>
          <w:tab w:val="left" w:pos="1440"/>
        </w:tabs>
        <w:spacing w:after="0"/>
        <w:rPr>
          <w:b/>
        </w:rPr>
      </w:pPr>
      <w:r>
        <w:rPr>
          <w:b/>
        </w:rPr>
        <w:t>Present</w:t>
      </w:r>
      <w:r>
        <w:rPr>
          <w:b/>
        </w:rPr>
        <w:tab/>
      </w:r>
      <w:r>
        <w:rPr>
          <w:b/>
        </w:rPr>
        <w:tab/>
      </w:r>
      <w:proofErr w:type="spellStart"/>
      <w:r w:rsidR="00454C25">
        <w:rPr>
          <w:b/>
        </w:rPr>
        <w:t>Present</w:t>
      </w:r>
      <w:proofErr w:type="spellEnd"/>
      <w:r w:rsidR="00454C25">
        <w:rPr>
          <w:b/>
        </w:rPr>
        <w:t xml:space="preserve"> via </w:t>
      </w:r>
      <w:proofErr w:type="gramStart"/>
      <w:r>
        <w:rPr>
          <w:b/>
        </w:rPr>
        <w:t xml:space="preserve">Phone  </w:t>
      </w:r>
      <w:r>
        <w:rPr>
          <w:b/>
        </w:rPr>
        <w:tab/>
      </w:r>
      <w:proofErr w:type="gramEnd"/>
      <w:r w:rsidR="009B039F">
        <w:rPr>
          <w:b/>
        </w:rPr>
        <w:t>Administration</w:t>
      </w:r>
      <w:r w:rsidR="000F2FDE">
        <w:rPr>
          <w:b/>
        </w:rPr>
        <w:t>/Staff</w:t>
      </w:r>
      <w:r w:rsidR="009B039F">
        <w:rPr>
          <w:b/>
        </w:rPr>
        <w:tab/>
        <w:t xml:space="preserve"> </w:t>
      </w:r>
      <w:r w:rsidR="009B039F">
        <w:rPr>
          <w:b/>
        </w:rPr>
        <w:tab/>
      </w:r>
      <w:r w:rsidR="00697CDD" w:rsidRPr="000E3924">
        <w:rPr>
          <w:b/>
        </w:rPr>
        <w:t>Absent</w:t>
      </w:r>
      <w:r w:rsidR="009B4AE5" w:rsidRPr="000E3924">
        <w:rPr>
          <w:b/>
        </w:rPr>
        <w:t xml:space="preserve"> </w:t>
      </w:r>
      <w:r w:rsidR="00827EDD">
        <w:rPr>
          <w:b/>
        </w:rPr>
        <w:tab/>
      </w:r>
    </w:p>
    <w:p w14:paraId="144D6DAB" w14:textId="218963C4" w:rsidR="008C74B9" w:rsidRDefault="00B23605" w:rsidP="006E10DC">
      <w:pPr>
        <w:tabs>
          <w:tab w:val="left" w:pos="1440"/>
        </w:tabs>
        <w:spacing w:after="0"/>
        <w:rPr>
          <w:b/>
        </w:rPr>
      </w:pPr>
      <w:r>
        <w:t>Mr. Robert Kaemmerer</w:t>
      </w:r>
      <w:proofErr w:type="gramStart"/>
      <w:r w:rsidR="008C74B9">
        <w:tab/>
      </w:r>
      <w:r w:rsidR="00AA14CB">
        <w:t xml:space="preserve">  Mr.</w:t>
      </w:r>
      <w:proofErr w:type="gramEnd"/>
      <w:r w:rsidR="00AA14CB">
        <w:t xml:space="preserve"> Hank LeMeur</w:t>
      </w:r>
      <w:r w:rsidR="008C74B9">
        <w:tab/>
        <w:t>Dr. Joseph Nairn</w:t>
      </w:r>
      <w:r w:rsidR="008C74B9">
        <w:tab/>
      </w:r>
      <w:r w:rsidR="008C74B9">
        <w:tab/>
      </w:r>
      <w:r w:rsidR="00DA5D0F">
        <w:t>Mr. Kevin Sprong</w:t>
      </w:r>
    </w:p>
    <w:p w14:paraId="7974F6A3" w14:textId="17ADC1E8" w:rsidR="00B416A0" w:rsidRPr="008C74B9" w:rsidRDefault="00BC7EBD" w:rsidP="006E10DC">
      <w:pPr>
        <w:tabs>
          <w:tab w:val="left" w:pos="1440"/>
        </w:tabs>
        <w:spacing w:after="0"/>
        <w:rPr>
          <w:b/>
        </w:rPr>
      </w:pPr>
      <w:r>
        <w:t>Mr. Greg Mahon</w:t>
      </w:r>
      <w:proofErr w:type="gramStart"/>
      <w:r w:rsidR="00DB3651">
        <w:tab/>
        <w:t xml:space="preserve">  </w:t>
      </w:r>
      <w:r w:rsidR="00AA14CB">
        <w:t>Mr.</w:t>
      </w:r>
      <w:proofErr w:type="gramEnd"/>
      <w:r w:rsidR="00AA14CB">
        <w:t xml:space="preserve"> Andy Foyle</w:t>
      </w:r>
      <w:r w:rsidR="005C322E">
        <w:tab/>
      </w:r>
      <w:r w:rsidR="008C74B9">
        <w:t xml:space="preserve">Mr. Raymond Pring </w:t>
      </w:r>
      <w:r w:rsidR="000C029D">
        <w:tab/>
      </w:r>
      <w:r w:rsidR="008C74B9">
        <w:tab/>
      </w:r>
    </w:p>
    <w:p w14:paraId="1726B56E" w14:textId="02B93882" w:rsidR="0097679B" w:rsidRDefault="00322B71" w:rsidP="006E10DC">
      <w:pPr>
        <w:tabs>
          <w:tab w:val="left" w:pos="1440"/>
        </w:tabs>
        <w:spacing w:after="0"/>
      </w:pPr>
      <w:r>
        <w:t xml:space="preserve">Mr. Doug </w:t>
      </w:r>
      <w:proofErr w:type="spellStart"/>
      <w:r>
        <w:t>Morle</w:t>
      </w:r>
      <w:proofErr w:type="spellEnd"/>
      <w:r>
        <w:tab/>
        <w:t>y</w:t>
      </w:r>
      <w:proofErr w:type="gramStart"/>
      <w:r>
        <w:tab/>
      </w:r>
      <w:r w:rsidR="00417F80">
        <w:t xml:space="preserve">  Mr.</w:t>
      </w:r>
      <w:proofErr w:type="gramEnd"/>
      <w:r w:rsidR="00417F80">
        <w:t xml:space="preserve"> Dennis Wilke</w:t>
      </w:r>
      <w:r w:rsidR="008C74B9">
        <w:tab/>
      </w:r>
      <w:r w:rsidR="00E115F6">
        <w:t>Mr. Rick Smith</w:t>
      </w:r>
      <w:r w:rsidR="00D77BB1">
        <w:tab/>
      </w:r>
      <w:r w:rsidR="00B416A0">
        <w:tab/>
      </w:r>
      <w:r w:rsidR="000E1223">
        <w:tab/>
      </w:r>
    </w:p>
    <w:p w14:paraId="430AEF8A" w14:textId="6E6CE825" w:rsidR="0097679B" w:rsidRDefault="0097679B" w:rsidP="006E10DC">
      <w:pPr>
        <w:tabs>
          <w:tab w:val="left" w:pos="1440"/>
        </w:tabs>
        <w:spacing w:after="0"/>
      </w:pPr>
      <w:r>
        <w:t>Mrs. Amanda Hetrick</w:t>
      </w:r>
      <w:proofErr w:type="gramStart"/>
      <w:r>
        <w:tab/>
      </w:r>
      <w:r w:rsidR="00417F80">
        <w:t xml:space="preserve">  Mrs.</w:t>
      </w:r>
      <w:proofErr w:type="gramEnd"/>
      <w:r w:rsidR="00417F80">
        <w:t xml:space="preserve"> Susan Snelick</w:t>
      </w:r>
      <w:r w:rsidR="00C2133D">
        <w:tab/>
        <w:t>Dr</w:t>
      </w:r>
      <w:r w:rsidR="001B4527">
        <w:t>. Linda Fleming</w:t>
      </w:r>
      <w:r w:rsidR="00B619C8">
        <w:tab/>
      </w:r>
      <w:r w:rsidR="009B039F">
        <w:tab/>
      </w:r>
    </w:p>
    <w:p w14:paraId="15944BEA" w14:textId="2B17C1BC" w:rsidR="00590F02" w:rsidRDefault="00DB3651" w:rsidP="006E10DC">
      <w:pPr>
        <w:tabs>
          <w:tab w:val="left" w:pos="1440"/>
        </w:tabs>
        <w:spacing w:after="0"/>
      </w:pPr>
      <w:r>
        <w:t>Hon. Mary Jo White</w:t>
      </w:r>
      <w:proofErr w:type="gramStart"/>
      <w:r w:rsidR="00590F02">
        <w:tab/>
      </w:r>
      <w:r w:rsidR="00BC7EBD">
        <w:t xml:space="preserve">  Ms.</w:t>
      </w:r>
      <w:proofErr w:type="gramEnd"/>
      <w:r w:rsidR="00BC7EBD">
        <w:t xml:space="preserve"> Mary Bula</w:t>
      </w:r>
      <w:r w:rsidR="006E338E">
        <w:tab/>
      </w:r>
      <w:r w:rsidR="006E338E">
        <w:tab/>
      </w:r>
      <w:r w:rsidR="00336A3B">
        <w:t>Ms. Ann Nelson</w:t>
      </w:r>
      <w:r w:rsidR="00336A3B">
        <w:tab/>
      </w:r>
      <w:r w:rsidR="00585B91">
        <w:tab/>
      </w:r>
      <w:r w:rsidR="00585B91">
        <w:tab/>
      </w:r>
    </w:p>
    <w:p w14:paraId="75F7AB5A" w14:textId="4FF3118A" w:rsidR="00590F02" w:rsidRDefault="00F024EB" w:rsidP="006E10DC">
      <w:pPr>
        <w:tabs>
          <w:tab w:val="left" w:pos="1440"/>
        </w:tabs>
        <w:spacing w:after="0"/>
      </w:pPr>
      <w:r>
        <w:t>Dr. Richard McDowell</w:t>
      </w:r>
      <w:r w:rsidR="008C74B9">
        <w:tab/>
      </w:r>
      <w:r w:rsidR="008C74B9">
        <w:tab/>
      </w:r>
      <w:r w:rsidR="008C74B9">
        <w:tab/>
      </w:r>
      <w:r w:rsidR="00D73ADD">
        <w:tab/>
      </w:r>
      <w:r w:rsidR="00D73ADD">
        <w:tab/>
      </w:r>
      <w:r w:rsidR="00322B71">
        <w:tab/>
      </w:r>
    </w:p>
    <w:p w14:paraId="00796134" w14:textId="3557EE21" w:rsidR="009B039F" w:rsidRDefault="00DA5D0F" w:rsidP="006E10DC">
      <w:pPr>
        <w:tabs>
          <w:tab w:val="left" w:pos="1440"/>
        </w:tabs>
        <w:spacing w:after="0"/>
      </w:pPr>
      <w:r>
        <w:t>Mrs. Kate Brock</w:t>
      </w:r>
      <w:r>
        <w:tab/>
      </w:r>
    </w:p>
    <w:p w14:paraId="4B92C58E" w14:textId="77777777" w:rsidR="00697CDD" w:rsidRDefault="00697CDD" w:rsidP="00DA5752">
      <w:pPr>
        <w:spacing w:after="0"/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5350"/>
        <w:gridCol w:w="2856"/>
      </w:tblGrid>
      <w:tr w:rsidR="008D3882" w:rsidRPr="0042331E" w14:paraId="34C9CBE5" w14:textId="77777777" w:rsidTr="0014561D">
        <w:tc>
          <w:tcPr>
            <w:tcW w:w="2234" w:type="dxa"/>
            <w:shd w:val="clear" w:color="auto" w:fill="BFBFBF"/>
          </w:tcPr>
          <w:p w14:paraId="58B1C53B" w14:textId="77777777" w:rsidR="00DA5752" w:rsidRPr="0042331E" w:rsidRDefault="00DA5752" w:rsidP="0042331E">
            <w:pPr>
              <w:spacing w:after="0" w:line="240" w:lineRule="auto"/>
              <w:rPr>
                <w:b/>
              </w:rPr>
            </w:pPr>
            <w:r w:rsidRPr="0042331E">
              <w:rPr>
                <w:b/>
              </w:rPr>
              <w:t>Agenda Item</w:t>
            </w:r>
          </w:p>
        </w:tc>
        <w:tc>
          <w:tcPr>
            <w:tcW w:w="5350" w:type="dxa"/>
            <w:shd w:val="clear" w:color="auto" w:fill="BFBFBF"/>
          </w:tcPr>
          <w:p w14:paraId="36E85C46" w14:textId="77777777" w:rsidR="00DA5752" w:rsidRPr="0042331E" w:rsidRDefault="00DA5752" w:rsidP="0042331E">
            <w:pPr>
              <w:spacing w:after="0" w:line="240" w:lineRule="auto"/>
              <w:rPr>
                <w:b/>
              </w:rPr>
            </w:pPr>
            <w:r w:rsidRPr="0042331E">
              <w:rPr>
                <w:b/>
              </w:rPr>
              <w:t>Discussion</w:t>
            </w:r>
            <w:r w:rsidR="00454C25">
              <w:rPr>
                <w:b/>
              </w:rPr>
              <w:t>/Action</w:t>
            </w:r>
          </w:p>
        </w:tc>
        <w:tc>
          <w:tcPr>
            <w:tcW w:w="2856" w:type="dxa"/>
            <w:shd w:val="clear" w:color="auto" w:fill="BFBFBF"/>
          </w:tcPr>
          <w:p w14:paraId="0B28BC3B" w14:textId="77777777" w:rsidR="00DA5752" w:rsidRPr="0042331E" w:rsidRDefault="00454C25" w:rsidP="004233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Follow-up </w:t>
            </w:r>
            <w:r w:rsidR="00DA5752" w:rsidRPr="0042331E">
              <w:rPr>
                <w:b/>
              </w:rPr>
              <w:t>Action Items</w:t>
            </w:r>
          </w:p>
        </w:tc>
      </w:tr>
      <w:tr w:rsidR="00FA6D6F" w:rsidRPr="0042331E" w14:paraId="49D8D6AE" w14:textId="77777777" w:rsidTr="0014561D">
        <w:tc>
          <w:tcPr>
            <w:tcW w:w="2234" w:type="dxa"/>
          </w:tcPr>
          <w:p w14:paraId="3C9FED54" w14:textId="77777777" w:rsidR="00FA6D6F" w:rsidRPr="00402837" w:rsidRDefault="008168EF" w:rsidP="0042331E">
            <w:pPr>
              <w:spacing w:after="0" w:line="240" w:lineRule="auto"/>
              <w:rPr>
                <w:b/>
              </w:rPr>
            </w:pPr>
            <w:r w:rsidRPr="00402837">
              <w:rPr>
                <w:b/>
              </w:rPr>
              <w:t>Call to Order</w:t>
            </w:r>
          </w:p>
        </w:tc>
        <w:tc>
          <w:tcPr>
            <w:tcW w:w="5350" w:type="dxa"/>
          </w:tcPr>
          <w:p w14:paraId="0771B208" w14:textId="36740F0F" w:rsidR="00FD7D7A" w:rsidRDefault="00A46C38" w:rsidP="0054136E">
            <w:pPr>
              <w:spacing w:after="0" w:line="240" w:lineRule="auto"/>
            </w:pPr>
            <w:r>
              <w:t>Chairperson</w:t>
            </w:r>
            <w:r w:rsidR="00C854EA">
              <w:t xml:space="preserve"> </w:t>
            </w:r>
            <w:r w:rsidR="00AE3AA0">
              <w:t>Brock</w:t>
            </w:r>
            <w:r w:rsidR="002070DF">
              <w:t xml:space="preserve"> call</w:t>
            </w:r>
            <w:r w:rsidR="009442FF">
              <w:t xml:space="preserve">ed the meeting to order at </w:t>
            </w:r>
          </w:p>
          <w:p w14:paraId="5E6080E3" w14:textId="066B3100" w:rsidR="00FA6D6F" w:rsidRDefault="009442FF" w:rsidP="0054136E">
            <w:pPr>
              <w:spacing w:after="0" w:line="240" w:lineRule="auto"/>
            </w:pPr>
            <w:r>
              <w:t>10:</w:t>
            </w:r>
            <w:r w:rsidR="00A46184">
              <w:t>0</w:t>
            </w:r>
            <w:r w:rsidR="009F6403">
              <w:t>0</w:t>
            </w:r>
            <w:r w:rsidR="002070DF">
              <w:t xml:space="preserve"> a.m.</w:t>
            </w:r>
            <w:r>
              <w:t xml:space="preserve"> </w:t>
            </w:r>
          </w:p>
        </w:tc>
        <w:tc>
          <w:tcPr>
            <w:tcW w:w="2856" w:type="dxa"/>
          </w:tcPr>
          <w:p w14:paraId="373D6858" w14:textId="34ACF315" w:rsidR="00FA6D6F" w:rsidRDefault="00FA6D6F" w:rsidP="0042331E">
            <w:pPr>
              <w:spacing w:after="0" w:line="240" w:lineRule="auto"/>
            </w:pPr>
          </w:p>
        </w:tc>
      </w:tr>
      <w:tr w:rsidR="00C70625" w:rsidRPr="0042331E" w14:paraId="5EF890C1" w14:textId="77777777" w:rsidTr="0014561D">
        <w:tc>
          <w:tcPr>
            <w:tcW w:w="2234" w:type="dxa"/>
          </w:tcPr>
          <w:p w14:paraId="1EB09B78" w14:textId="77777777" w:rsidR="00C70625" w:rsidRPr="00402837" w:rsidRDefault="00C70625" w:rsidP="004233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Roll Call</w:t>
            </w:r>
          </w:p>
        </w:tc>
        <w:tc>
          <w:tcPr>
            <w:tcW w:w="5350" w:type="dxa"/>
          </w:tcPr>
          <w:p w14:paraId="7848FE4B" w14:textId="0C15EAEC" w:rsidR="00C70625" w:rsidRDefault="00C70625" w:rsidP="0054136E">
            <w:pPr>
              <w:spacing w:after="0" w:line="240" w:lineRule="auto"/>
            </w:pPr>
            <w:r>
              <w:t xml:space="preserve">Ms. </w:t>
            </w:r>
            <w:r w:rsidR="00A46184">
              <w:t>Nelson</w:t>
            </w:r>
            <w:r w:rsidR="008864D5">
              <w:t xml:space="preserve"> </w:t>
            </w:r>
            <w:r>
              <w:t>completed roll call</w:t>
            </w:r>
            <w:r w:rsidR="00C40F6E">
              <w:t>. A meeting quorum was in attendance.</w:t>
            </w:r>
          </w:p>
        </w:tc>
        <w:tc>
          <w:tcPr>
            <w:tcW w:w="2856" w:type="dxa"/>
          </w:tcPr>
          <w:p w14:paraId="235069D3" w14:textId="69F64318" w:rsidR="00C70625" w:rsidRDefault="00C70625" w:rsidP="0042331E">
            <w:pPr>
              <w:spacing w:after="0" w:line="240" w:lineRule="auto"/>
            </w:pPr>
          </w:p>
        </w:tc>
      </w:tr>
      <w:tr w:rsidR="004B6847" w:rsidRPr="0042331E" w14:paraId="145BFE8C" w14:textId="77777777" w:rsidTr="0014561D">
        <w:trPr>
          <w:trHeight w:val="1115"/>
        </w:trPr>
        <w:tc>
          <w:tcPr>
            <w:tcW w:w="2234" w:type="dxa"/>
          </w:tcPr>
          <w:p w14:paraId="5131DBC6" w14:textId="169A515C" w:rsidR="004B6847" w:rsidRPr="00402837" w:rsidRDefault="00A46C38" w:rsidP="004233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Public Comment</w:t>
            </w:r>
          </w:p>
        </w:tc>
        <w:tc>
          <w:tcPr>
            <w:tcW w:w="5350" w:type="dxa"/>
          </w:tcPr>
          <w:p w14:paraId="00C9227C" w14:textId="4BC5938A" w:rsidR="004B6847" w:rsidRDefault="00D81C3C" w:rsidP="001307B6">
            <w:pPr>
              <w:spacing w:after="0" w:line="240" w:lineRule="auto"/>
            </w:pPr>
            <w:r>
              <w:t xml:space="preserve">Student Stories - </w:t>
            </w:r>
            <w:r w:rsidR="00E01A6B">
              <w:t xml:space="preserve">Miss </w:t>
            </w:r>
            <w:r w:rsidR="00850DB9">
              <w:t xml:space="preserve">Ally </w:t>
            </w:r>
            <w:proofErr w:type="spellStart"/>
            <w:r w:rsidR="00850DB9">
              <w:t>P</w:t>
            </w:r>
            <w:r w:rsidR="001C7F99">
              <w:t>avlock</w:t>
            </w:r>
            <w:proofErr w:type="spellEnd"/>
            <w:r w:rsidR="00F17363">
              <w:t xml:space="preserve"> from </w:t>
            </w:r>
            <w:r w:rsidR="00BB651D">
              <w:t>Warren</w:t>
            </w:r>
            <w:r w:rsidR="00F17363">
              <w:t>,</w:t>
            </w:r>
            <w:r w:rsidR="00BB651D">
              <w:t xml:space="preserve"> PA</w:t>
            </w:r>
            <w:r w:rsidR="001C7F99">
              <w:t xml:space="preserve"> spoke to the board of trustees about her experience as an NPRC student.</w:t>
            </w:r>
          </w:p>
        </w:tc>
        <w:tc>
          <w:tcPr>
            <w:tcW w:w="2856" w:type="dxa"/>
          </w:tcPr>
          <w:p w14:paraId="3F3CA392" w14:textId="54F87294" w:rsidR="004B6847" w:rsidRDefault="004B6847" w:rsidP="00763A94">
            <w:pPr>
              <w:spacing w:after="0" w:line="240" w:lineRule="auto"/>
            </w:pPr>
          </w:p>
        </w:tc>
      </w:tr>
      <w:tr w:rsidR="00517E0D" w:rsidRPr="00537078" w14:paraId="5B206AC5" w14:textId="77777777" w:rsidTr="0014561D">
        <w:trPr>
          <w:trHeight w:val="647"/>
        </w:trPr>
        <w:tc>
          <w:tcPr>
            <w:tcW w:w="2234" w:type="dxa"/>
          </w:tcPr>
          <w:p w14:paraId="162922DC" w14:textId="77A0E99C" w:rsidR="00D10623" w:rsidRDefault="00D10623" w:rsidP="0042331E">
            <w:pPr>
              <w:spacing w:after="0" w:line="240" w:lineRule="auto"/>
              <w:rPr>
                <w:b/>
              </w:rPr>
            </w:pPr>
          </w:p>
          <w:p w14:paraId="67B9A659" w14:textId="76CC8523" w:rsidR="00D10623" w:rsidRDefault="00F80F2C" w:rsidP="004233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New Business</w:t>
            </w:r>
          </w:p>
          <w:p w14:paraId="36749131" w14:textId="77777777" w:rsidR="00D10623" w:rsidRDefault="00D10623" w:rsidP="0042331E">
            <w:pPr>
              <w:spacing w:after="0" w:line="240" w:lineRule="auto"/>
              <w:rPr>
                <w:b/>
              </w:rPr>
            </w:pPr>
          </w:p>
          <w:p w14:paraId="70EC6465" w14:textId="77777777" w:rsidR="00D10623" w:rsidRDefault="00D10623" w:rsidP="0042331E">
            <w:pPr>
              <w:spacing w:after="0" w:line="240" w:lineRule="auto"/>
              <w:rPr>
                <w:b/>
              </w:rPr>
            </w:pPr>
          </w:p>
          <w:p w14:paraId="68D44FB3" w14:textId="77777777" w:rsidR="00D10623" w:rsidRDefault="00D10623" w:rsidP="0042331E">
            <w:pPr>
              <w:spacing w:after="0" w:line="240" w:lineRule="auto"/>
              <w:rPr>
                <w:b/>
              </w:rPr>
            </w:pPr>
          </w:p>
          <w:p w14:paraId="7E118885" w14:textId="40333847" w:rsidR="00D10623" w:rsidRDefault="00D10623" w:rsidP="0042331E">
            <w:pPr>
              <w:spacing w:after="0" w:line="240" w:lineRule="auto"/>
              <w:rPr>
                <w:b/>
              </w:rPr>
            </w:pPr>
          </w:p>
          <w:p w14:paraId="0802D124" w14:textId="77777777" w:rsidR="000C4B60" w:rsidRDefault="000C4B60" w:rsidP="0042331E">
            <w:pPr>
              <w:spacing w:after="0" w:line="240" w:lineRule="auto"/>
              <w:rPr>
                <w:b/>
              </w:rPr>
            </w:pPr>
          </w:p>
          <w:p w14:paraId="2840EC05" w14:textId="0A80C680" w:rsidR="00517E0D" w:rsidRPr="00975BB0" w:rsidRDefault="00517E0D" w:rsidP="0042331E">
            <w:pPr>
              <w:spacing w:after="0" w:line="240" w:lineRule="auto"/>
              <w:rPr>
                <w:b/>
              </w:rPr>
            </w:pPr>
          </w:p>
        </w:tc>
        <w:tc>
          <w:tcPr>
            <w:tcW w:w="5350" w:type="dxa"/>
          </w:tcPr>
          <w:p w14:paraId="146A032C" w14:textId="73363571" w:rsidR="0069229B" w:rsidRDefault="0069229B" w:rsidP="0069229B">
            <w:pPr>
              <w:pStyle w:val="NoSpacing"/>
              <w:ind w:left="720"/>
            </w:pPr>
          </w:p>
          <w:p w14:paraId="01AD35F4" w14:textId="2AC18ADF" w:rsidR="00374133" w:rsidRDefault="00E86F22" w:rsidP="00374133">
            <w:pPr>
              <w:pStyle w:val="NoSpacing"/>
              <w:numPr>
                <w:ilvl w:val="0"/>
                <w:numId w:val="20"/>
              </w:numPr>
            </w:pPr>
            <w:r>
              <w:t xml:space="preserve">Revised College Mission </w:t>
            </w:r>
            <w:r w:rsidR="001C75EE">
              <w:t>–</w:t>
            </w:r>
            <w:r>
              <w:t xml:space="preserve"> </w:t>
            </w:r>
            <w:r w:rsidR="001C75EE">
              <w:t>Dr. Nairn</w:t>
            </w:r>
            <w:r w:rsidR="0073588C">
              <w:t xml:space="preserve"> reviewed the </w:t>
            </w:r>
            <w:r w:rsidR="00C23B3F">
              <w:t xml:space="preserve">revised </w:t>
            </w:r>
            <w:r w:rsidR="00384654">
              <w:t xml:space="preserve">draft </w:t>
            </w:r>
            <w:r w:rsidR="00A161E0">
              <w:t xml:space="preserve">college mission which </w:t>
            </w:r>
            <w:r w:rsidR="00384654">
              <w:t xml:space="preserve">has been </w:t>
            </w:r>
            <w:r w:rsidR="00C23B3F">
              <w:t xml:space="preserve">updated to more reflect </w:t>
            </w:r>
            <w:r w:rsidR="00FB74D5">
              <w:t xml:space="preserve">the college’s purpose in the areas we serve.  The word “underserved” has been </w:t>
            </w:r>
            <w:r w:rsidR="00DF563F">
              <w:t>omitted, since we have been serving the areas for two years.</w:t>
            </w:r>
          </w:p>
          <w:p w14:paraId="5DF94655" w14:textId="3F0C02FF" w:rsidR="0091108A" w:rsidRDefault="0091108A" w:rsidP="0091108A">
            <w:pPr>
              <w:pStyle w:val="NoSpacing"/>
            </w:pPr>
          </w:p>
          <w:p w14:paraId="65B5813F" w14:textId="75FFCAA1" w:rsidR="003F10BF" w:rsidRDefault="00B04C93" w:rsidP="00E56B36">
            <w:pPr>
              <w:pStyle w:val="NoSpacing"/>
              <w:ind w:left="1080"/>
            </w:pPr>
            <w:r>
              <w:t xml:space="preserve">Chairperson Brock asked for a motion to approve the updated college mission statement, Trustee Hetrick </w:t>
            </w:r>
            <w:r w:rsidR="004942DD">
              <w:t>so moved, second by Trustee Kaem</w:t>
            </w:r>
            <w:r w:rsidR="004F0D9C">
              <w:t xml:space="preserve">merer.  </w:t>
            </w:r>
            <w:r w:rsidR="000740C0">
              <w:t>The motion passed unanimously.</w:t>
            </w:r>
          </w:p>
          <w:p w14:paraId="5DAB4745" w14:textId="51795AC3" w:rsidR="00537078" w:rsidRPr="00537078" w:rsidRDefault="00537078" w:rsidP="00D50E7A">
            <w:pPr>
              <w:pStyle w:val="NoSpacing"/>
            </w:pPr>
          </w:p>
        </w:tc>
        <w:tc>
          <w:tcPr>
            <w:tcW w:w="2856" w:type="dxa"/>
          </w:tcPr>
          <w:p w14:paraId="0ED9F889" w14:textId="5C922364" w:rsidR="00517E0D" w:rsidRPr="00537078" w:rsidRDefault="00517E0D" w:rsidP="00763A94">
            <w:pPr>
              <w:spacing w:after="0" w:line="240" w:lineRule="auto"/>
            </w:pPr>
          </w:p>
        </w:tc>
      </w:tr>
      <w:tr w:rsidR="001103B9" w:rsidRPr="0042331E" w14:paraId="1A635890" w14:textId="77777777" w:rsidTr="00991F5C">
        <w:trPr>
          <w:trHeight w:val="845"/>
        </w:trPr>
        <w:tc>
          <w:tcPr>
            <w:tcW w:w="2234" w:type="dxa"/>
          </w:tcPr>
          <w:p w14:paraId="2B09E215" w14:textId="7E60E018" w:rsidR="001103B9" w:rsidRPr="00537078" w:rsidRDefault="001103B9" w:rsidP="00AF1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Standing Committees Reports and Recommended Actions</w:t>
            </w:r>
          </w:p>
        </w:tc>
        <w:tc>
          <w:tcPr>
            <w:tcW w:w="5350" w:type="dxa"/>
          </w:tcPr>
          <w:p w14:paraId="627911CD" w14:textId="77777777" w:rsidR="001103B9" w:rsidRDefault="001103B9" w:rsidP="0021363A">
            <w:pPr>
              <w:spacing w:after="0" w:line="240" w:lineRule="auto"/>
            </w:pPr>
          </w:p>
          <w:p w14:paraId="3532F9A0" w14:textId="785B5281" w:rsidR="001103B9" w:rsidRDefault="001103B9" w:rsidP="0021363A">
            <w:pPr>
              <w:spacing w:after="0" w:line="240" w:lineRule="auto"/>
            </w:pPr>
          </w:p>
        </w:tc>
        <w:tc>
          <w:tcPr>
            <w:tcW w:w="2856" w:type="dxa"/>
          </w:tcPr>
          <w:p w14:paraId="7F9F393A" w14:textId="77777777" w:rsidR="001103B9" w:rsidRDefault="001103B9" w:rsidP="00AF19A2">
            <w:pPr>
              <w:spacing w:after="0" w:line="240" w:lineRule="auto"/>
            </w:pPr>
          </w:p>
        </w:tc>
      </w:tr>
      <w:tr w:rsidR="001103B9" w:rsidRPr="0042331E" w14:paraId="40CFE9C5" w14:textId="77777777" w:rsidTr="00991F5C">
        <w:trPr>
          <w:trHeight w:val="845"/>
        </w:trPr>
        <w:tc>
          <w:tcPr>
            <w:tcW w:w="2234" w:type="dxa"/>
          </w:tcPr>
          <w:p w14:paraId="4412401C" w14:textId="77777777" w:rsidR="001103B9" w:rsidRDefault="001103B9" w:rsidP="0023796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Finance &amp; Audit Committee</w:t>
            </w:r>
          </w:p>
          <w:p w14:paraId="05AD00F4" w14:textId="6581EA9C" w:rsidR="001103B9" w:rsidRDefault="001103B9" w:rsidP="00AF19A2">
            <w:pPr>
              <w:spacing w:after="0" w:line="240" w:lineRule="auto"/>
              <w:rPr>
                <w:i/>
              </w:rPr>
            </w:pPr>
          </w:p>
        </w:tc>
        <w:tc>
          <w:tcPr>
            <w:tcW w:w="5350" w:type="dxa"/>
          </w:tcPr>
          <w:p w14:paraId="17DEC800" w14:textId="32C95B43" w:rsidR="001103B9" w:rsidRDefault="001103B9" w:rsidP="0021363A">
            <w:pPr>
              <w:spacing w:after="0" w:line="240" w:lineRule="auto"/>
            </w:pPr>
          </w:p>
        </w:tc>
        <w:tc>
          <w:tcPr>
            <w:tcW w:w="2856" w:type="dxa"/>
          </w:tcPr>
          <w:p w14:paraId="58AB5B06" w14:textId="5C2211F9" w:rsidR="001103B9" w:rsidRDefault="001103B9" w:rsidP="00AF19A2">
            <w:pPr>
              <w:spacing w:after="0" w:line="240" w:lineRule="auto"/>
            </w:pPr>
          </w:p>
        </w:tc>
      </w:tr>
      <w:tr w:rsidR="001103B9" w:rsidRPr="0042331E" w14:paraId="0E5FA81A" w14:textId="77777777" w:rsidTr="00991F5C">
        <w:trPr>
          <w:trHeight w:val="845"/>
        </w:trPr>
        <w:tc>
          <w:tcPr>
            <w:tcW w:w="2234" w:type="dxa"/>
          </w:tcPr>
          <w:p w14:paraId="66456908" w14:textId="4A4231EF" w:rsidR="001103B9" w:rsidRDefault="001103B9" w:rsidP="00AF19A2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>Monthly Financial Reports &amp; Financial Documents</w:t>
            </w:r>
          </w:p>
        </w:tc>
        <w:tc>
          <w:tcPr>
            <w:tcW w:w="5350" w:type="dxa"/>
          </w:tcPr>
          <w:p w14:paraId="5EF5CA5E" w14:textId="620C11E5" w:rsidR="00B12477" w:rsidRDefault="00B12477" w:rsidP="00C16BBE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>Committee meeting minutes – were provided for the board’s information.</w:t>
            </w:r>
          </w:p>
          <w:p w14:paraId="5A89CE22" w14:textId="060BAFA1" w:rsidR="00D81BC8" w:rsidRDefault="001741D9" w:rsidP="00C16BBE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 xml:space="preserve">Mr. Pring reviewed the financial information </w:t>
            </w:r>
            <w:r w:rsidR="00D61353">
              <w:t xml:space="preserve">ending </w:t>
            </w:r>
            <w:r w:rsidR="006B552A">
              <w:t>October 31, 2019</w:t>
            </w:r>
            <w:r w:rsidR="001E6CF1">
              <w:t xml:space="preserve"> </w:t>
            </w:r>
            <w:r w:rsidR="0020720C">
              <w:t xml:space="preserve">and </w:t>
            </w:r>
            <w:r w:rsidR="00D806B4">
              <w:t>answered /clarified questions regarding</w:t>
            </w:r>
            <w:r w:rsidR="000F657D">
              <w:t xml:space="preserve"> the documents</w:t>
            </w:r>
            <w:r w:rsidR="00866253">
              <w:t xml:space="preserve">.  </w:t>
            </w:r>
          </w:p>
          <w:p w14:paraId="450C3BA5" w14:textId="4965BBBE" w:rsidR="003615AA" w:rsidRDefault="003615AA" w:rsidP="00F11C4D">
            <w:pPr>
              <w:spacing w:after="0" w:line="240" w:lineRule="auto"/>
            </w:pPr>
          </w:p>
          <w:p w14:paraId="2AC5946A" w14:textId="6B3774F9" w:rsidR="003615AA" w:rsidRDefault="003615AA" w:rsidP="003615AA">
            <w:pPr>
              <w:pStyle w:val="ListParagraph"/>
              <w:spacing w:after="0" w:line="240" w:lineRule="auto"/>
            </w:pPr>
            <w:r>
              <w:t>After review an</w:t>
            </w:r>
            <w:r w:rsidR="002F7A9B">
              <w:t xml:space="preserve">d discussion, </w:t>
            </w:r>
            <w:r w:rsidR="00F11C4D">
              <w:t>Chairperson</w:t>
            </w:r>
            <w:r w:rsidR="00F77507">
              <w:t xml:space="preserve"> </w:t>
            </w:r>
            <w:r w:rsidR="007E660C">
              <w:t>Brock</w:t>
            </w:r>
            <w:r w:rsidR="00F77507">
              <w:t xml:space="preserve"> asked for a motion to approve </w:t>
            </w:r>
            <w:r w:rsidR="007E660C">
              <w:t>the financials ending 10.31.19</w:t>
            </w:r>
            <w:r w:rsidR="00F77507">
              <w:t xml:space="preserve">. </w:t>
            </w:r>
            <w:r w:rsidR="00AC7642">
              <w:t>Trustee</w:t>
            </w:r>
            <w:r w:rsidR="002531BF">
              <w:t xml:space="preserve"> </w:t>
            </w:r>
            <w:r w:rsidR="009C55EE">
              <w:t xml:space="preserve">Morley </w:t>
            </w:r>
            <w:r w:rsidR="002531BF">
              <w:t xml:space="preserve">so moved, second by Trustee </w:t>
            </w:r>
            <w:r w:rsidR="009C55EE">
              <w:t>White</w:t>
            </w:r>
            <w:r w:rsidR="002531BF">
              <w:t>.  The motion passed unanimously.</w:t>
            </w:r>
          </w:p>
          <w:p w14:paraId="16259B89" w14:textId="77777777" w:rsidR="00384471" w:rsidRDefault="00384471" w:rsidP="003615AA">
            <w:pPr>
              <w:pStyle w:val="ListParagraph"/>
              <w:spacing w:after="0" w:line="240" w:lineRule="auto"/>
            </w:pPr>
          </w:p>
          <w:p w14:paraId="3A3CDAA3" w14:textId="77777777" w:rsidR="00384471" w:rsidRDefault="00845FC6" w:rsidP="00384471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>Spring</w:t>
            </w:r>
            <w:r w:rsidR="002218AF">
              <w:t xml:space="preserve">/Summer 2020 Tuition Discussion – Mr. Pring </w:t>
            </w:r>
            <w:r w:rsidR="001443FE">
              <w:t xml:space="preserve">began a </w:t>
            </w:r>
            <w:r w:rsidR="00EF3336">
              <w:t>conversation</w:t>
            </w:r>
            <w:r w:rsidR="001443FE">
              <w:t xml:space="preserve"> regarding changing the tuition for the upcoming semesters since the college is now indepen</w:t>
            </w:r>
            <w:r w:rsidR="00EF3336">
              <w:t>dent.  After much discussion, the board decided to keep the tuition at the previously approved amount.</w:t>
            </w:r>
          </w:p>
          <w:p w14:paraId="0FDB4155" w14:textId="63D9B875" w:rsidR="0054692C" w:rsidRDefault="00413E38" w:rsidP="00384471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 xml:space="preserve">Mr. Pring gave a brief update on facility </w:t>
            </w:r>
            <w:r w:rsidR="007E39E6">
              <w:t>locations in Erie as well as the fourth floor in Warren.</w:t>
            </w:r>
          </w:p>
        </w:tc>
        <w:tc>
          <w:tcPr>
            <w:tcW w:w="2856" w:type="dxa"/>
          </w:tcPr>
          <w:p w14:paraId="69662328" w14:textId="77777777" w:rsidR="001103B9" w:rsidRDefault="001103B9" w:rsidP="00AF19A2">
            <w:pPr>
              <w:spacing w:after="0" w:line="240" w:lineRule="auto"/>
            </w:pPr>
          </w:p>
        </w:tc>
      </w:tr>
      <w:tr w:rsidR="0034673E" w:rsidRPr="0042331E" w14:paraId="0796CA8D" w14:textId="77777777" w:rsidTr="0014561D">
        <w:trPr>
          <w:trHeight w:val="1115"/>
        </w:trPr>
        <w:tc>
          <w:tcPr>
            <w:tcW w:w="2234" w:type="dxa"/>
          </w:tcPr>
          <w:p w14:paraId="6E3A0E87" w14:textId="730C0010" w:rsidR="0034673E" w:rsidRDefault="0034673E" w:rsidP="00AF19A2">
            <w:pPr>
              <w:spacing w:after="0" w:line="240" w:lineRule="auto"/>
              <w:rPr>
                <w:i/>
              </w:rPr>
            </w:pPr>
            <w:r>
              <w:rPr>
                <w:u w:val="single"/>
              </w:rPr>
              <w:t>Executive Committee - Legislative A</w:t>
            </w:r>
            <w:r w:rsidRPr="00AC6EAE">
              <w:rPr>
                <w:u w:val="single"/>
              </w:rPr>
              <w:t>ffairs</w:t>
            </w:r>
          </w:p>
        </w:tc>
        <w:tc>
          <w:tcPr>
            <w:tcW w:w="5350" w:type="dxa"/>
          </w:tcPr>
          <w:p w14:paraId="444C434F" w14:textId="28D783BD" w:rsidR="0034673E" w:rsidRDefault="0034673E" w:rsidP="0034673E">
            <w:pPr>
              <w:spacing w:after="0" w:line="240" w:lineRule="auto"/>
            </w:pPr>
          </w:p>
        </w:tc>
        <w:tc>
          <w:tcPr>
            <w:tcW w:w="2856" w:type="dxa"/>
          </w:tcPr>
          <w:p w14:paraId="3CBF07B0" w14:textId="350615D7" w:rsidR="0034673E" w:rsidRDefault="0034673E" w:rsidP="00DD6E31">
            <w:pPr>
              <w:spacing w:after="0" w:line="240" w:lineRule="auto"/>
            </w:pPr>
          </w:p>
        </w:tc>
      </w:tr>
      <w:tr w:rsidR="0034673E" w:rsidRPr="0042331E" w14:paraId="1E57CDA7" w14:textId="77777777" w:rsidTr="00946B12">
        <w:trPr>
          <w:trHeight w:val="341"/>
        </w:trPr>
        <w:tc>
          <w:tcPr>
            <w:tcW w:w="2234" w:type="dxa"/>
          </w:tcPr>
          <w:p w14:paraId="69F8F067" w14:textId="77777777" w:rsidR="0034673E" w:rsidRPr="007D3A31" w:rsidRDefault="0034673E" w:rsidP="00AF19A2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Executive Committee</w:t>
            </w:r>
          </w:p>
          <w:p w14:paraId="3EE52E02" w14:textId="2E6B6B1D" w:rsidR="0034673E" w:rsidRPr="00AC6EAE" w:rsidRDefault="0034673E" w:rsidP="00AF19A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5350" w:type="dxa"/>
          </w:tcPr>
          <w:p w14:paraId="34013820" w14:textId="20036E1C" w:rsidR="0034673E" w:rsidRDefault="00F31C4A" w:rsidP="008B0ACD">
            <w:pPr>
              <w:spacing w:after="0" w:line="240" w:lineRule="auto"/>
            </w:pPr>
            <w:r>
              <w:t>Meeting minutes from the committee meeting were reviewed.</w:t>
            </w:r>
          </w:p>
          <w:p w14:paraId="7922D1B3" w14:textId="1E6F6EFA" w:rsidR="0034673E" w:rsidRDefault="0034673E" w:rsidP="008B0ACD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856" w:type="dxa"/>
          </w:tcPr>
          <w:p w14:paraId="47D3AB1A" w14:textId="207A2293" w:rsidR="0034673E" w:rsidRPr="0042331E" w:rsidRDefault="0034673E" w:rsidP="00AF19A2">
            <w:pPr>
              <w:spacing w:after="0" w:line="240" w:lineRule="auto"/>
            </w:pPr>
          </w:p>
        </w:tc>
      </w:tr>
      <w:tr w:rsidR="0034673E" w:rsidRPr="0042331E" w14:paraId="72F16B15" w14:textId="77777777" w:rsidTr="0014561D">
        <w:trPr>
          <w:trHeight w:val="602"/>
        </w:trPr>
        <w:tc>
          <w:tcPr>
            <w:tcW w:w="2234" w:type="dxa"/>
          </w:tcPr>
          <w:p w14:paraId="2C552577" w14:textId="0E2B9A74" w:rsidR="0034673E" w:rsidRPr="00336FAC" w:rsidRDefault="0034673E" w:rsidP="00AF19A2">
            <w:pPr>
              <w:spacing w:after="0" w:line="240" w:lineRule="auto"/>
            </w:pPr>
            <w:r w:rsidRPr="00AC6EAE">
              <w:rPr>
                <w:i/>
              </w:rPr>
              <w:t>Harrisburg Update</w:t>
            </w:r>
          </w:p>
        </w:tc>
        <w:tc>
          <w:tcPr>
            <w:tcW w:w="5350" w:type="dxa"/>
          </w:tcPr>
          <w:p w14:paraId="46A56361" w14:textId="4B00A025" w:rsidR="0034673E" w:rsidRDefault="009371AF" w:rsidP="009B27C0">
            <w:pPr>
              <w:spacing w:after="0" w:line="240" w:lineRule="auto"/>
            </w:pPr>
            <w:r>
              <w:t xml:space="preserve">Trustee Mahon gave a brief report </w:t>
            </w:r>
            <w:r w:rsidR="00ED573F">
              <w:t>on</w:t>
            </w:r>
            <w:r w:rsidR="009605C9">
              <w:t xml:space="preserve"> </w:t>
            </w:r>
            <w:r w:rsidR="006638B0">
              <w:t>recent</w:t>
            </w:r>
            <w:r w:rsidR="009605C9">
              <w:t xml:space="preserve"> </w:t>
            </w:r>
            <w:r w:rsidR="005A4EB6">
              <w:t>activities in Harrisburg.</w:t>
            </w:r>
          </w:p>
        </w:tc>
        <w:tc>
          <w:tcPr>
            <w:tcW w:w="2856" w:type="dxa"/>
          </w:tcPr>
          <w:p w14:paraId="51E2555B" w14:textId="77777777" w:rsidR="0034673E" w:rsidRDefault="0034673E" w:rsidP="00AF19A2">
            <w:pPr>
              <w:spacing w:after="0" w:line="240" w:lineRule="auto"/>
            </w:pPr>
          </w:p>
        </w:tc>
      </w:tr>
      <w:tr w:rsidR="0034673E" w:rsidRPr="0042331E" w14:paraId="3F0A6632" w14:textId="77777777" w:rsidTr="0014561D">
        <w:trPr>
          <w:trHeight w:val="602"/>
        </w:trPr>
        <w:tc>
          <w:tcPr>
            <w:tcW w:w="2234" w:type="dxa"/>
          </w:tcPr>
          <w:p w14:paraId="2493B943" w14:textId="77777777" w:rsidR="0034673E" w:rsidRPr="00336FAC" w:rsidRDefault="0034673E" w:rsidP="00AF19A2">
            <w:pPr>
              <w:spacing w:after="0" w:line="240" w:lineRule="auto"/>
              <w:rPr>
                <w:u w:val="single"/>
              </w:rPr>
            </w:pPr>
            <w:r w:rsidRPr="00336FAC">
              <w:rPr>
                <w:u w:val="single"/>
              </w:rPr>
              <w:t xml:space="preserve">Academic Affairs </w:t>
            </w:r>
          </w:p>
          <w:p w14:paraId="32A5FB77" w14:textId="5236F3B7" w:rsidR="0034673E" w:rsidRPr="00084216" w:rsidRDefault="0034673E" w:rsidP="00AF19A2">
            <w:pPr>
              <w:spacing w:after="0" w:line="240" w:lineRule="auto"/>
              <w:rPr>
                <w:i/>
              </w:rPr>
            </w:pPr>
            <w:r w:rsidRPr="00336FAC">
              <w:rPr>
                <w:u w:val="single"/>
              </w:rPr>
              <w:t>Committee</w:t>
            </w:r>
          </w:p>
        </w:tc>
        <w:tc>
          <w:tcPr>
            <w:tcW w:w="5350" w:type="dxa"/>
          </w:tcPr>
          <w:p w14:paraId="24ACE15E" w14:textId="562538BB" w:rsidR="0034673E" w:rsidRDefault="00EC61D6" w:rsidP="00AD13B9">
            <w:pPr>
              <w:spacing w:after="0" w:line="240" w:lineRule="auto"/>
            </w:pPr>
            <w:r>
              <w:t>No report.</w:t>
            </w:r>
          </w:p>
        </w:tc>
        <w:tc>
          <w:tcPr>
            <w:tcW w:w="2856" w:type="dxa"/>
          </w:tcPr>
          <w:p w14:paraId="174EA486" w14:textId="77777777" w:rsidR="0034673E" w:rsidRDefault="0034673E" w:rsidP="00AF19A2">
            <w:pPr>
              <w:spacing w:after="0" w:line="240" w:lineRule="auto"/>
            </w:pPr>
          </w:p>
        </w:tc>
      </w:tr>
      <w:tr w:rsidR="0034673E" w:rsidRPr="0042331E" w14:paraId="140E5ECD" w14:textId="77777777" w:rsidTr="0014561D">
        <w:trPr>
          <w:trHeight w:val="602"/>
        </w:trPr>
        <w:tc>
          <w:tcPr>
            <w:tcW w:w="2234" w:type="dxa"/>
          </w:tcPr>
          <w:p w14:paraId="0CFF6AE0" w14:textId="5E7976A8" w:rsidR="0034673E" w:rsidRDefault="0034673E" w:rsidP="00AF19A2">
            <w:pPr>
              <w:spacing w:after="0" w:line="240" w:lineRule="auto"/>
              <w:rPr>
                <w:i/>
              </w:rPr>
            </w:pPr>
            <w:r>
              <w:rPr>
                <w:u w:val="single"/>
              </w:rPr>
              <w:t>Policy Development – Human Resources</w:t>
            </w:r>
          </w:p>
        </w:tc>
        <w:tc>
          <w:tcPr>
            <w:tcW w:w="5350" w:type="dxa"/>
          </w:tcPr>
          <w:p w14:paraId="2489B766" w14:textId="17F23DBA" w:rsidR="0034673E" w:rsidRDefault="00EC61D6" w:rsidP="00AF19A2">
            <w:pPr>
              <w:spacing w:after="0" w:line="240" w:lineRule="auto"/>
            </w:pPr>
            <w:r>
              <w:t>No report.</w:t>
            </w:r>
          </w:p>
          <w:p w14:paraId="3DB3DDA1" w14:textId="279335D9" w:rsidR="0034673E" w:rsidRDefault="0034673E" w:rsidP="00AF19A2">
            <w:pPr>
              <w:spacing w:after="0" w:line="240" w:lineRule="auto"/>
            </w:pPr>
          </w:p>
        </w:tc>
        <w:tc>
          <w:tcPr>
            <w:tcW w:w="2856" w:type="dxa"/>
          </w:tcPr>
          <w:p w14:paraId="384A438E" w14:textId="199C90BE" w:rsidR="0034673E" w:rsidRDefault="0034673E" w:rsidP="00AF19A2">
            <w:pPr>
              <w:spacing w:after="0" w:line="240" w:lineRule="auto"/>
            </w:pPr>
          </w:p>
        </w:tc>
      </w:tr>
      <w:tr w:rsidR="0034673E" w:rsidRPr="0042331E" w14:paraId="3E8D59CB" w14:textId="77777777" w:rsidTr="0014561D">
        <w:trPr>
          <w:trHeight w:val="602"/>
        </w:trPr>
        <w:tc>
          <w:tcPr>
            <w:tcW w:w="2234" w:type="dxa"/>
          </w:tcPr>
          <w:p w14:paraId="050CBAC2" w14:textId="77777777" w:rsidR="0034673E" w:rsidRDefault="0034673E" w:rsidP="00AF19A2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College Advancement </w:t>
            </w:r>
          </w:p>
          <w:p w14:paraId="0657AB81" w14:textId="54655F72" w:rsidR="0034673E" w:rsidRPr="00AC6EAE" w:rsidRDefault="0034673E" w:rsidP="00AF19A2">
            <w:pPr>
              <w:spacing w:after="0" w:line="240" w:lineRule="auto"/>
              <w:rPr>
                <w:i/>
              </w:rPr>
            </w:pPr>
            <w:r>
              <w:rPr>
                <w:u w:val="single"/>
              </w:rPr>
              <w:t>Committee</w:t>
            </w:r>
          </w:p>
        </w:tc>
        <w:tc>
          <w:tcPr>
            <w:tcW w:w="5350" w:type="dxa"/>
          </w:tcPr>
          <w:p w14:paraId="1273517A" w14:textId="4F2A9186" w:rsidR="0034673E" w:rsidRDefault="00EB504B" w:rsidP="002A48DF">
            <w:pPr>
              <w:spacing w:after="0" w:line="240" w:lineRule="auto"/>
            </w:pPr>
            <w:r>
              <w:t>No report.</w:t>
            </w:r>
          </w:p>
          <w:p w14:paraId="6C5B1CD9" w14:textId="27CD84FB" w:rsidR="0034673E" w:rsidRDefault="0034673E" w:rsidP="002A48DF">
            <w:pPr>
              <w:spacing w:after="0" w:line="240" w:lineRule="auto"/>
            </w:pPr>
          </w:p>
        </w:tc>
        <w:tc>
          <w:tcPr>
            <w:tcW w:w="2856" w:type="dxa"/>
          </w:tcPr>
          <w:p w14:paraId="7E6E9861" w14:textId="77777777" w:rsidR="0034673E" w:rsidRDefault="0034673E" w:rsidP="00AF19A2">
            <w:pPr>
              <w:spacing w:after="0" w:line="240" w:lineRule="auto"/>
            </w:pPr>
          </w:p>
          <w:p w14:paraId="5DAFDBBA" w14:textId="098799B4" w:rsidR="0034673E" w:rsidRDefault="0034673E" w:rsidP="00AF19A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2A65CBA3" wp14:editId="772DFEB6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1363345</wp:posOffset>
                      </wp:positionV>
                      <wp:extent cx="754380" cy="1708150"/>
                      <wp:effectExtent l="48260" t="56515" r="45085" b="45085"/>
                      <wp:wrapNone/>
                      <wp:docPr id="2" name="In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754380" cy="170815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AB8A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239.5pt;margin-top:106.65pt;width:60.8pt;height:135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">
                      <v:imagedata r:id="rId12" o:title=""/>
                      <o:lock v:ext="edit" rotation="t" aspectratio="f"/>
                    </v:shape>
                  </w:pict>
                </mc:Fallback>
              </mc:AlternateContent>
            </w:r>
          </w:p>
        </w:tc>
      </w:tr>
      <w:tr w:rsidR="0034673E" w:rsidRPr="00F73E2E" w14:paraId="37F7AD66" w14:textId="77777777" w:rsidTr="0014561D">
        <w:trPr>
          <w:trHeight w:val="1115"/>
        </w:trPr>
        <w:tc>
          <w:tcPr>
            <w:tcW w:w="2234" w:type="dxa"/>
          </w:tcPr>
          <w:p w14:paraId="61E31C84" w14:textId="77777777" w:rsidR="0034673E" w:rsidRPr="004D381B" w:rsidRDefault="0034673E" w:rsidP="00AF19A2">
            <w:pPr>
              <w:spacing w:after="0" w:line="240" w:lineRule="auto"/>
              <w:rPr>
                <w:u w:val="single"/>
              </w:rPr>
            </w:pPr>
            <w:r w:rsidRPr="004D381B">
              <w:rPr>
                <w:u w:val="single"/>
              </w:rPr>
              <w:lastRenderedPageBreak/>
              <w:t>PR and Marketing</w:t>
            </w:r>
          </w:p>
          <w:p w14:paraId="0992F6E1" w14:textId="60C9E7A4" w:rsidR="0034673E" w:rsidRPr="00E16BBE" w:rsidRDefault="0034673E" w:rsidP="00AF19A2">
            <w:pPr>
              <w:spacing w:after="0" w:line="240" w:lineRule="auto"/>
              <w:rPr>
                <w:i/>
              </w:rPr>
            </w:pPr>
            <w:r w:rsidRPr="004D381B">
              <w:rPr>
                <w:u w:val="single"/>
              </w:rPr>
              <w:t>Committee</w:t>
            </w:r>
          </w:p>
        </w:tc>
        <w:tc>
          <w:tcPr>
            <w:tcW w:w="5350" w:type="dxa"/>
          </w:tcPr>
          <w:p w14:paraId="6615C012" w14:textId="2EB935D5" w:rsidR="00600677" w:rsidRDefault="00505080" w:rsidP="00FD4E52">
            <w:pPr>
              <w:spacing w:after="0" w:line="240" w:lineRule="auto"/>
            </w:pPr>
            <w:r>
              <w:t>Trustee Bula reported that the</w:t>
            </w:r>
            <w:r w:rsidR="00F93A81">
              <w:t xml:space="preserve"> committee meets today to review the communications plan to be brought to the f</w:t>
            </w:r>
            <w:r>
              <w:t>ull board in January.</w:t>
            </w:r>
          </w:p>
        </w:tc>
        <w:tc>
          <w:tcPr>
            <w:tcW w:w="2856" w:type="dxa"/>
          </w:tcPr>
          <w:p w14:paraId="6B76646E" w14:textId="1D5359EB" w:rsidR="0034673E" w:rsidRPr="00F73E2E" w:rsidRDefault="0034673E" w:rsidP="00AF19A2">
            <w:pPr>
              <w:spacing w:after="0" w:line="240" w:lineRule="auto"/>
            </w:pPr>
          </w:p>
        </w:tc>
      </w:tr>
      <w:tr w:rsidR="0034673E" w:rsidRPr="0042331E" w14:paraId="3CAEC3D8" w14:textId="77777777" w:rsidTr="0014561D">
        <w:trPr>
          <w:trHeight w:val="1115"/>
        </w:trPr>
        <w:tc>
          <w:tcPr>
            <w:tcW w:w="2234" w:type="dxa"/>
          </w:tcPr>
          <w:p w14:paraId="6F8FB489" w14:textId="77777777" w:rsidR="0034673E" w:rsidRDefault="0034673E" w:rsidP="00AF19A2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Nominating and </w:t>
            </w:r>
          </w:p>
          <w:p w14:paraId="770DEE84" w14:textId="77777777" w:rsidR="0034673E" w:rsidRDefault="0034673E" w:rsidP="00AF19A2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Board Development</w:t>
            </w:r>
          </w:p>
          <w:p w14:paraId="2B78DAE4" w14:textId="6C843CCE" w:rsidR="0034673E" w:rsidRPr="002E55B3" w:rsidRDefault="0034673E" w:rsidP="00AF19A2">
            <w:pPr>
              <w:spacing w:after="0" w:line="240" w:lineRule="auto"/>
              <w:rPr>
                <w:b/>
              </w:rPr>
            </w:pPr>
            <w:r>
              <w:rPr>
                <w:u w:val="single"/>
              </w:rPr>
              <w:t>Committee</w:t>
            </w:r>
          </w:p>
        </w:tc>
        <w:tc>
          <w:tcPr>
            <w:tcW w:w="5350" w:type="dxa"/>
          </w:tcPr>
          <w:p w14:paraId="567220F0" w14:textId="64994D8C" w:rsidR="0034673E" w:rsidRDefault="00004617" w:rsidP="00004617">
            <w:pPr>
              <w:spacing w:after="0" w:line="240" w:lineRule="auto"/>
            </w:pPr>
            <w:r>
              <w:t>No report.</w:t>
            </w:r>
          </w:p>
        </w:tc>
        <w:tc>
          <w:tcPr>
            <w:tcW w:w="2856" w:type="dxa"/>
          </w:tcPr>
          <w:p w14:paraId="7366754B" w14:textId="77777777" w:rsidR="0034673E" w:rsidRPr="0042331E" w:rsidRDefault="0034673E" w:rsidP="00AF19A2">
            <w:pPr>
              <w:spacing w:after="0" w:line="240" w:lineRule="auto"/>
            </w:pPr>
          </w:p>
        </w:tc>
      </w:tr>
      <w:tr w:rsidR="0034673E" w:rsidRPr="0042331E" w14:paraId="2A06F25B" w14:textId="77777777" w:rsidTr="00980FF8">
        <w:trPr>
          <w:trHeight w:val="377"/>
        </w:trPr>
        <w:tc>
          <w:tcPr>
            <w:tcW w:w="2234" w:type="dxa"/>
          </w:tcPr>
          <w:p w14:paraId="179C0A37" w14:textId="12745032" w:rsidR="0034673E" w:rsidRPr="00AC6EAE" w:rsidRDefault="0034673E" w:rsidP="00AF19A2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>Task Force Committee Reports and recommended Actions</w:t>
            </w:r>
          </w:p>
        </w:tc>
        <w:tc>
          <w:tcPr>
            <w:tcW w:w="5350" w:type="dxa"/>
          </w:tcPr>
          <w:p w14:paraId="5840A42A" w14:textId="272365A4" w:rsidR="0034673E" w:rsidRPr="0042331E" w:rsidRDefault="0034673E" w:rsidP="007C432F">
            <w:pPr>
              <w:spacing w:after="0" w:line="240" w:lineRule="auto"/>
            </w:pPr>
          </w:p>
        </w:tc>
        <w:tc>
          <w:tcPr>
            <w:tcW w:w="2856" w:type="dxa"/>
          </w:tcPr>
          <w:p w14:paraId="42E6C456" w14:textId="53DD9EA0" w:rsidR="0034673E" w:rsidRPr="0042331E" w:rsidRDefault="0034673E" w:rsidP="00AF19A2">
            <w:pPr>
              <w:spacing w:after="0" w:line="240" w:lineRule="auto"/>
            </w:pPr>
          </w:p>
        </w:tc>
      </w:tr>
      <w:tr w:rsidR="0034673E" w:rsidRPr="0042331E" w14:paraId="12AB65ED" w14:textId="77777777" w:rsidTr="00516BD4">
        <w:trPr>
          <w:trHeight w:val="1007"/>
        </w:trPr>
        <w:tc>
          <w:tcPr>
            <w:tcW w:w="2234" w:type="dxa"/>
            <w:shd w:val="clear" w:color="auto" w:fill="auto"/>
          </w:tcPr>
          <w:p w14:paraId="678C621A" w14:textId="0090BACF" w:rsidR="0034673E" w:rsidRPr="0044240F" w:rsidRDefault="0034673E" w:rsidP="00AF19A2">
            <w:pPr>
              <w:spacing w:after="0" w:line="240" w:lineRule="auto"/>
              <w:rPr>
                <w:u w:val="single"/>
              </w:rPr>
            </w:pPr>
            <w:r w:rsidRPr="00AC6EAE">
              <w:rPr>
                <w:u w:val="single"/>
              </w:rPr>
              <w:t>Presidents Report</w:t>
            </w:r>
          </w:p>
        </w:tc>
        <w:tc>
          <w:tcPr>
            <w:tcW w:w="5350" w:type="dxa"/>
          </w:tcPr>
          <w:p w14:paraId="7510081F" w14:textId="77777777" w:rsidR="00D70513" w:rsidRDefault="00D70513" w:rsidP="00D70513">
            <w:pPr>
              <w:spacing w:after="0" w:line="240" w:lineRule="auto"/>
            </w:pPr>
            <w:r>
              <w:t>Dr. Nairn reviewed his report and asked for any questions or comments.</w:t>
            </w:r>
          </w:p>
          <w:p w14:paraId="1CE97731" w14:textId="0875CCF1" w:rsidR="0034673E" w:rsidRDefault="0034673E" w:rsidP="00AF19A2">
            <w:pPr>
              <w:spacing w:after="0" w:line="240" w:lineRule="auto"/>
            </w:pPr>
          </w:p>
          <w:p w14:paraId="50CCE11D" w14:textId="20E10EE4" w:rsidR="0034673E" w:rsidRPr="0042331E" w:rsidRDefault="0034673E" w:rsidP="00AF19A2">
            <w:pPr>
              <w:spacing w:after="0" w:line="240" w:lineRule="auto"/>
            </w:pPr>
          </w:p>
        </w:tc>
        <w:tc>
          <w:tcPr>
            <w:tcW w:w="2856" w:type="dxa"/>
          </w:tcPr>
          <w:p w14:paraId="0166B19A" w14:textId="0C3FB70D" w:rsidR="0034673E" w:rsidRDefault="0034673E" w:rsidP="00092F31">
            <w:pPr>
              <w:spacing w:after="0" w:line="240" w:lineRule="auto"/>
            </w:pPr>
          </w:p>
          <w:p w14:paraId="5EE502DB" w14:textId="25625FED" w:rsidR="0034673E" w:rsidRPr="0042331E" w:rsidRDefault="0034673E" w:rsidP="00092F31">
            <w:pPr>
              <w:spacing w:after="0" w:line="240" w:lineRule="auto"/>
            </w:pPr>
          </w:p>
        </w:tc>
      </w:tr>
      <w:tr w:rsidR="0034673E" w:rsidRPr="0042331E" w14:paraId="5CBA931B" w14:textId="77777777" w:rsidTr="00516BD4">
        <w:tc>
          <w:tcPr>
            <w:tcW w:w="2234" w:type="dxa"/>
          </w:tcPr>
          <w:p w14:paraId="5471EAD2" w14:textId="36F994EA" w:rsidR="0034673E" w:rsidRPr="003C4E6B" w:rsidRDefault="0034673E" w:rsidP="00AF19A2">
            <w:pPr>
              <w:spacing w:after="0" w:line="240" w:lineRule="auto"/>
              <w:rPr>
                <w:b/>
              </w:rPr>
            </w:pPr>
            <w:r w:rsidRPr="0044240F">
              <w:rPr>
                <w:u w:val="single"/>
              </w:rPr>
              <w:t>VPASA Report</w:t>
            </w:r>
            <w:r w:rsidR="00CC706A">
              <w:rPr>
                <w:u w:val="single"/>
              </w:rPr>
              <w:t xml:space="preserve"> &amp; Workforce Development Update</w:t>
            </w:r>
          </w:p>
        </w:tc>
        <w:tc>
          <w:tcPr>
            <w:tcW w:w="5350" w:type="dxa"/>
          </w:tcPr>
          <w:p w14:paraId="71256E15" w14:textId="034AF37F" w:rsidR="00D70513" w:rsidRDefault="00D70513" w:rsidP="00D70513">
            <w:pPr>
              <w:spacing w:after="0" w:line="240" w:lineRule="auto"/>
            </w:pPr>
            <w:r>
              <w:t xml:space="preserve">Dr. </w:t>
            </w:r>
            <w:r w:rsidR="003C7805">
              <w:t xml:space="preserve">Fleming </w:t>
            </w:r>
            <w:r>
              <w:t xml:space="preserve">reviewed her report </w:t>
            </w:r>
            <w:r w:rsidR="00404527">
              <w:t xml:space="preserve">and the WFD update </w:t>
            </w:r>
            <w:r>
              <w:t>and asked for any questions or comments.</w:t>
            </w:r>
          </w:p>
          <w:p w14:paraId="39DF3E95" w14:textId="4470AAAD" w:rsidR="00102789" w:rsidRDefault="00102789" w:rsidP="00D70513">
            <w:pPr>
              <w:spacing w:after="0" w:line="240" w:lineRule="auto"/>
            </w:pPr>
          </w:p>
          <w:p w14:paraId="315092CE" w14:textId="62DB3454" w:rsidR="00102789" w:rsidRDefault="00102789" w:rsidP="00D70513">
            <w:pPr>
              <w:spacing w:after="0" w:line="240" w:lineRule="auto"/>
            </w:pPr>
            <w:r>
              <w:t>A value</w:t>
            </w:r>
            <w:r w:rsidR="00BB14EA">
              <w:t xml:space="preserve"> activity was shared with the board f</w:t>
            </w:r>
            <w:r w:rsidR="0068247E">
              <w:t>or their completion.</w:t>
            </w:r>
          </w:p>
          <w:p w14:paraId="509F90C7" w14:textId="77777777" w:rsidR="0034673E" w:rsidRPr="0042331E" w:rsidRDefault="0034673E" w:rsidP="003C7805">
            <w:pPr>
              <w:spacing w:after="0" w:line="240" w:lineRule="auto"/>
            </w:pPr>
          </w:p>
        </w:tc>
        <w:tc>
          <w:tcPr>
            <w:tcW w:w="2856" w:type="dxa"/>
          </w:tcPr>
          <w:p w14:paraId="1482105E" w14:textId="77777777" w:rsidR="0034673E" w:rsidRPr="0042331E" w:rsidRDefault="0034673E" w:rsidP="00AF19A2">
            <w:pPr>
              <w:spacing w:after="0" w:line="240" w:lineRule="auto"/>
            </w:pPr>
          </w:p>
        </w:tc>
      </w:tr>
      <w:tr w:rsidR="00D67A40" w:rsidRPr="0042331E" w14:paraId="07715CD3" w14:textId="77777777" w:rsidTr="00D53B63">
        <w:tc>
          <w:tcPr>
            <w:tcW w:w="2234" w:type="dxa"/>
          </w:tcPr>
          <w:p w14:paraId="652DC593" w14:textId="4548E46D" w:rsidR="00D67A40" w:rsidRPr="00D67A40" w:rsidRDefault="001421BB" w:rsidP="00AF19A2">
            <w:pPr>
              <w:spacing w:after="0" w:line="240" w:lineRule="auto"/>
              <w:rPr>
                <w:bCs/>
                <w:u w:val="single"/>
              </w:rPr>
            </w:pPr>
            <w:r>
              <w:rPr>
                <w:bCs/>
                <w:u w:val="single"/>
              </w:rPr>
              <w:t>Advancement &amp; Eng. Report</w:t>
            </w:r>
          </w:p>
        </w:tc>
        <w:tc>
          <w:tcPr>
            <w:tcW w:w="5350" w:type="dxa"/>
          </w:tcPr>
          <w:p w14:paraId="2801741E" w14:textId="372F68EF" w:rsidR="00D67A40" w:rsidRPr="0042331E" w:rsidRDefault="0004773D" w:rsidP="00D70513">
            <w:pPr>
              <w:spacing w:after="0" w:line="240" w:lineRule="auto"/>
            </w:pPr>
            <w:r>
              <w:t>Mr. Smith reviewed his report</w:t>
            </w:r>
            <w:r w:rsidR="002D5EAF">
              <w:t xml:space="preserve"> and answered </w:t>
            </w:r>
            <w:r w:rsidR="00CC75C8">
              <w:t>questions regarding the material.</w:t>
            </w:r>
          </w:p>
        </w:tc>
        <w:tc>
          <w:tcPr>
            <w:tcW w:w="2856" w:type="dxa"/>
          </w:tcPr>
          <w:p w14:paraId="5AD062F6" w14:textId="77777777" w:rsidR="00D67A40" w:rsidRPr="0042331E" w:rsidRDefault="00D67A40" w:rsidP="00AF19A2">
            <w:pPr>
              <w:spacing w:after="0" w:line="240" w:lineRule="auto"/>
            </w:pPr>
          </w:p>
        </w:tc>
      </w:tr>
      <w:tr w:rsidR="000A1311" w:rsidRPr="00084216" w14:paraId="095FB5EA" w14:textId="77777777" w:rsidTr="00315627">
        <w:trPr>
          <w:trHeight w:val="449"/>
        </w:trPr>
        <w:tc>
          <w:tcPr>
            <w:tcW w:w="2234" w:type="dxa"/>
          </w:tcPr>
          <w:p w14:paraId="31EF9681" w14:textId="2DA2FF2C" w:rsidR="000A1311" w:rsidRPr="00084216" w:rsidRDefault="000A1311" w:rsidP="000A1311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>Executive Session</w:t>
            </w:r>
          </w:p>
        </w:tc>
        <w:tc>
          <w:tcPr>
            <w:tcW w:w="5350" w:type="dxa"/>
          </w:tcPr>
          <w:p w14:paraId="2E608F80" w14:textId="2C30FAFA" w:rsidR="000A1311" w:rsidRDefault="000A1311" w:rsidP="000A1311">
            <w:pPr>
              <w:spacing w:after="0" w:line="240" w:lineRule="auto"/>
            </w:pPr>
            <w:r>
              <w:t xml:space="preserve">Chairperson </w:t>
            </w:r>
            <w:r w:rsidR="00DB731D">
              <w:t>Brock</w:t>
            </w:r>
            <w:r>
              <w:t xml:space="preserve"> asked for a motion to </w:t>
            </w:r>
            <w:proofErr w:type="gramStart"/>
            <w:r>
              <w:t>enter into</w:t>
            </w:r>
            <w:proofErr w:type="gramEnd"/>
            <w:r>
              <w:t xml:space="preserve"> executive session at </w:t>
            </w:r>
            <w:r w:rsidR="00A642AE">
              <w:t>11:4</w:t>
            </w:r>
            <w:r w:rsidR="00DB731D">
              <w:t>0</w:t>
            </w:r>
            <w:r w:rsidR="008425E9">
              <w:t xml:space="preserve"> </w:t>
            </w:r>
            <w:r w:rsidR="00A642AE">
              <w:t>a</w:t>
            </w:r>
            <w:r w:rsidR="008425E9">
              <w:t>.</w:t>
            </w:r>
            <w:r w:rsidR="00A642AE">
              <w:t>m</w:t>
            </w:r>
            <w:r w:rsidR="008425E9">
              <w:t>.</w:t>
            </w:r>
            <w:r>
              <w:t xml:space="preserve"> to discuss personnel </w:t>
            </w:r>
            <w:r w:rsidR="00DB731D">
              <w:t xml:space="preserve">and legal </w:t>
            </w:r>
            <w:r>
              <w:t>matters</w:t>
            </w:r>
            <w:r w:rsidR="00DB731D">
              <w:t xml:space="preserve">. </w:t>
            </w:r>
            <w:r>
              <w:t xml:space="preserve">Trustee </w:t>
            </w:r>
            <w:r w:rsidR="00DA76AA">
              <w:t>Morley</w:t>
            </w:r>
            <w:r>
              <w:t xml:space="preserve"> so moved, second by Trustee </w:t>
            </w:r>
            <w:r w:rsidR="00DA76AA">
              <w:t>LeMeur</w:t>
            </w:r>
            <w:r>
              <w:t xml:space="preserve">.  </w:t>
            </w:r>
          </w:p>
          <w:p w14:paraId="496DE2C3" w14:textId="77777777" w:rsidR="000A1311" w:rsidRDefault="000A1311" w:rsidP="000A1311">
            <w:pPr>
              <w:spacing w:after="0" w:line="240" w:lineRule="auto"/>
            </w:pPr>
          </w:p>
          <w:p w14:paraId="5C4BF53C" w14:textId="21DD8B93" w:rsidR="000A1311" w:rsidRPr="00084216" w:rsidRDefault="000A1311" w:rsidP="000A1311">
            <w:pPr>
              <w:spacing w:after="0" w:line="240" w:lineRule="auto"/>
            </w:pPr>
            <w:r>
              <w:t>The board came out of executive session at</w:t>
            </w:r>
            <w:r w:rsidR="00482B23">
              <w:t xml:space="preserve"> 12:10 p.m</w:t>
            </w:r>
            <w:r>
              <w:t>.</w:t>
            </w:r>
          </w:p>
        </w:tc>
        <w:tc>
          <w:tcPr>
            <w:tcW w:w="2856" w:type="dxa"/>
          </w:tcPr>
          <w:p w14:paraId="690BEBBE" w14:textId="723F2586" w:rsidR="000A1311" w:rsidRPr="00084216" w:rsidRDefault="000A1311" w:rsidP="000A1311">
            <w:pPr>
              <w:spacing w:after="0" w:line="240" w:lineRule="auto"/>
            </w:pPr>
          </w:p>
        </w:tc>
      </w:tr>
      <w:tr w:rsidR="000A1311" w:rsidRPr="00084216" w14:paraId="1011DD0D" w14:textId="77777777" w:rsidTr="0014561D">
        <w:tc>
          <w:tcPr>
            <w:tcW w:w="2234" w:type="dxa"/>
          </w:tcPr>
          <w:p w14:paraId="37D275F9" w14:textId="7E8B7D6B" w:rsidR="000A1311" w:rsidRDefault="00100348" w:rsidP="000A1311">
            <w:pPr>
              <w:spacing w:after="0" w:line="240" w:lineRule="auto"/>
              <w:rPr>
                <w:u w:val="single"/>
              </w:rPr>
            </w:pPr>
            <w:r w:rsidRPr="002E55B3">
              <w:rPr>
                <w:b/>
              </w:rPr>
              <w:t>Adjourn</w:t>
            </w:r>
          </w:p>
        </w:tc>
        <w:tc>
          <w:tcPr>
            <w:tcW w:w="5350" w:type="dxa"/>
          </w:tcPr>
          <w:p w14:paraId="680658F6" w14:textId="3EB3E947" w:rsidR="00100348" w:rsidRDefault="00100348" w:rsidP="00100348">
            <w:pPr>
              <w:spacing w:after="0" w:line="240" w:lineRule="auto"/>
            </w:pPr>
            <w:r>
              <w:t>The meeting adjourned at 12:</w:t>
            </w:r>
            <w:r w:rsidR="00482B23">
              <w:t xml:space="preserve">10 </w:t>
            </w:r>
            <w:r>
              <w:t>p.m.</w:t>
            </w:r>
          </w:p>
          <w:p w14:paraId="2004B27E" w14:textId="001CA526" w:rsidR="000A1311" w:rsidRPr="00084216" w:rsidRDefault="000A1311" w:rsidP="000A1311">
            <w:pPr>
              <w:spacing w:after="0" w:line="240" w:lineRule="auto"/>
            </w:pPr>
          </w:p>
        </w:tc>
        <w:tc>
          <w:tcPr>
            <w:tcW w:w="2856" w:type="dxa"/>
          </w:tcPr>
          <w:p w14:paraId="6F4047DD" w14:textId="7A017E11" w:rsidR="000A1311" w:rsidRPr="00084216" w:rsidRDefault="000A1311" w:rsidP="000A1311">
            <w:pPr>
              <w:spacing w:after="0" w:line="240" w:lineRule="auto"/>
            </w:pPr>
          </w:p>
        </w:tc>
      </w:tr>
    </w:tbl>
    <w:p w14:paraId="2E2B0EB8" w14:textId="67C1AA19" w:rsidR="0014561D" w:rsidRPr="00DA05FC" w:rsidRDefault="0014561D">
      <w:pPr>
        <w:rPr>
          <w:i/>
        </w:rPr>
      </w:pPr>
      <w:r>
        <w:rPr>
          <w:i/>
        </w:rPr>
        <w:t xml:space="preserve">Respectfully submitted </w:t>
      </w:r>
      <w:proofErr w:type="gramStart"/>
      <w:r>
        <w:rPr>
          <w:i/>
        </w:rPr>
        <w:t>by:</w:t>
      </w:r>
      <w:proofErr w:type="gramEnd"/>
      <w:r w:rsidR="00DA05FC">
        <w:rPr>
          <w:i/>
        </w:rPr>
        <w:t xml:space="preserve"> </w:t>
      </w:r>
      <w:r w:rsidR="0014485C">
        <w:t>Ann M. Nelson</w:t>
      </w:r>
    </w:p>
    <w:p w14:paraId="44E08694" w14:textId="398DFB13" w:rsidR="00EB7E4B" w:rsidRPr="00E516D2" w:rsidRDefault="00E516D2">
      <w:pPr>
        <w:rPr>
          <w:b/>
          <w:bCs/>
          <w:i/>
          <w:iCs/>
        </w:rPr>
      </w:pPr>
      <w:r w:rsidRPr="00E516D2">
        <w:rPr>
          <w:b/>
          <w:bCs/>
          <w:i/>
          <w:iCs/>
        </w:rPr>
        <w:t>Signature on File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January 10, 2019</w:t>
      </w:r>
      <w:bookmarkStart w:id="0" w:name="_GoBack"/>
      <w:bookmarkEnd w:id="0"/>
    </w:p>
    <w:p w14:paraId="7497BE85" w14:textId="77777777" w:rsidR="00EB7E4B" w:rsidRDefault="00EB7E4B" w:rsidP="00EB7E4B">
      <w:pPr>
        <w:pStyle w:val="NoSpacing"/>
      </w:pPr>
      <w:r>
        <w:t>________________________________________</w:t>
      </w:r>
      <w:r>
        <w:tab/>
      </w:r>
      <w:r>
        <w:tab/>
        <w:t>_____________________</w:t>
      </w:r>
    </w:p>
    <w:p w14:paraId="7C74DD96" w14:textId="77777777" w:rsidR="00EB7E4B" w:rsidRPr="0014561D" w:rsidRDefault="00EB7E4B" w:rsidP="00EB7E4B">
      <w:pPr>
        <w:pStyle w:val="NoSpacing"/>
      </w:pPr>
      <w:r>
        <w:t>Hank LeMeur, Secretary of the Board</w:t>
      </w:r>
      <w:r>
        <w:tab/>
      </w:r>
      <w:r>
        <w:tab/>
      </w:r>
      <w:r>
        <w:tab/>
      </w:r>
      <w:r>
        <w:tab/>
        <w:t xml:space="preserve">Date </w:t>
      </w:r>
    </w:p>
    <w:sectPr w:rsidR="00EB7E4B" w:rsidRPr="0014561D" w:rsidSect="00CF0B7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05BF7" w14:textId="77777777" w:rsidR="00D421BF" w:rsidRDefault="00D421BF" w:rsidP="00697CDD">
      <w:pPr>
        <w:spacing w:after="0" w:line="240" w:lineRule="auto"/>
      </w:pPr>
      <w:r>
        <w:separator/>
      </w:r>
    </w:p>
  </w:endnote>
  <w:endnote w:type="continuationSeparator" w:id="0">
    <w:p w14:paraId="0AAE0D3C" w14:textId="77777777" w:rsidR="00D421BF" w:rsidRDefault="00D421BF" w:rsidP="00697CDD">
      <w:pPr>
        <w:spacing w:after="0" w:line="240" w:lineRule="auto"/>
      </w:pPr>
      <w:r>
        <w:continuationSeparator/>
      </w:r>
    </w:p>
  </w:endnote>
  <w:endnote w:type="continuationNotice" w:id="1">
    <w:p w14:paraId="4179BA57" w14:textId="77777777" w:rsidR="00D421BF" w:rsidRDefault="00D42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D214C" w14:textId="77777777" w:rsidR="00D421BF" w:rsidRDefault="00D421BF" w:rsidP="00697CDD">
      <w:pPr>
        <w:spacing w:after="0" w:line="240" w:lineRule="auto"/>
      </w:pPr>
      <w:r>
        <w:separator/>
      </w:r>
    </w:p>
  </w:footnote>
  <w:footnote w:type="continuationSeparator" w:id="0">
    <w:p w14:paraId="18A3396E" w14:textId="77777777" w:rsidR="00D421BF" w:rsidRDefault="00D421BF" w:rsidP="00697CDD">
      <w:pPr>
        <w:spacing w:after="0" w:line="240" w:lineRule="auto"/>
      </w:pPr>
      <w:r>
        <w:continuationSeparator/>
      </w:r>
    </w:p>
  </w:footnote>
  <w:footnote w:type="continuationNotice" w:id="1">
    <w:p w14:paraId="2C445376" w14:textId="77777777" w:rsidR="00D421BF" w:rsidRDefault="00D421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7301" w14:textId="04D530BB" w:rsidR="007F2D4E" w:rsidRDefault="00084216" w:rsidP="00697CDD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9278DEF" wp14:editId="0E343B57">
          <wp:simplePos x="0" y="0"/>
          <wp:positionH relativeFrom="column">
            <wp:posOffset>1734820</wp:posOffset>
          </wp:positionH>
          <wp:positionV relativeFrom="paragraph">
            <wp:posOffset>-172720</wp:posOffset>
          </wp:positionV>
          <wp:extent cx="2498725" cy="918210"/>
          <wp:effectExtent l="0" t="0" r="0" b="0"/>
          <wp:wrapTopAndBottom/>
          <wp:docPr id="1" name="Picture 1" descr="NorthernPennsylvaniaRegionalCollege-Logo-Outline-01-Ful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ernPennsylvaniaRegionalCollege-Logo-Outline-01-Ful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9" t="23785" r="10378" b="32161"/>
                  <a:stretch>
                    <a:fillRect/>
                  </a:stretch>
                </pic:blipFill>
                <pic:spPr bwMode="auto">
                  <a:xfrm>
                    <a:off x="0" y="0"/>
                    <a:ext cx="249872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BEF"/>
    <w:multiLevelType w:val="hybridMultilevel"/>
    <w:tmpl w:val="3E720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3172"/>
    <w:multiLevelType w:val="hybridMultilevel"/>
    <w:tmpl w:val="5D0C2F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3F234E"/>
    <w:multiLevelType w:val="hybridMultilevel"/>
    <w:tmpl w:val="7B5AA502"/>
    <w:lvl w:ilvl="0" w:tplc="EBF6C2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5265"/>
    <w:multiLevelType w:val="hybridMultilevel"/>
    <w:tmpl w:val="8C4C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16BB"/>
    <w:multiLevelType w:val="hybridMultilevel"/>
    <w:tmpl w:val="720A86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3342B9"/>
    <w:multiLevelType w:val="hybridMultilevel"/>
    <w:tmpl w:val="7E16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05581"/>
    <w:multiLevelType w:val="hybridMultilevel"/>
    <w:tmpl w:val="0A664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0B703F"/>
    <w:multiLevelType w:val="hybridMultilevel"/>
    <w:tmpl w:val="00203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46B73"/>
    <w:multiLevelType w:val="hybridMultilevel"/>
    <w:tmpl w:val="2808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96775"/>
    <w:multiLevelType w:val="hybridMultilevel"/>
    <w:tmpl w:val="81DE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63DA5"/>
    <w:multiLevelType w:val="hybridMultilevel"/>
    <w:tmpl w:val="AB3A4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37127"/>
    <w:multiLevelType w:val="hybridMultilevel"/>
    <w:tmpl w:val="A5CC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C22FC"/>
    <w:multiLevelType w:val="hybridMultilevel"/>
    <w:tmpl w:val="0C348E70"/>
    <w:lvl w:ilvl="0" w:tplc="0590DE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5545C"/>
    <w:multiLevelType w:val="hybridMultilevel"/>
    <w:tmpl w:val="3712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2032D"/>
    <w:multiLevelType w:val="hybridMultilevel"/>
    <w:tmpl w:val="A9269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06700"/>
    <w:multiLevelType w:val="hybridMultilevel"/>
    <w:tmpl w:val="8D3A74C8"/>
    <w:lvl w:ilvl="0" w:tplc="2FCE7D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02BA8"/>
    <w:multiLevelType w:val="hybridMultilevel"/>
    <w:tmpl w:val="090A331A"/>
    <w:lvl w:ilvl="0" w:tplc="D67E3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14303"/>
    <w:multiLevelType w:val="hybridMultilevel"/>
    <w:tmpl w:val="1DDE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663E8"/>
    <w:multiLevelType w:val="hybridMultilevel"/>
    <w:tmpl w:val="6CE8A2C0"/>
    <w:lvl w:ilvl="0" w:tplc="9F26FC1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F41D2"/>
    <w:multiLevelType w:val="hybridMultilevel"/>
    <w:tmpl w:val="814E1D50"/>
    <w:lvl w:ilvl="0" w:tplc="1DD6E7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6"/>
  </w:num>
  <w:num w:numId="5">
    <w:abstractNumId w:val="5"/>
  </w:num>
  <w:num w:numId="6">
    <w:abstractNumId w:val="18"/>
  </w:num>
  <w:num w:numId="7">
    <w:abstractNumId w:val="9"/>
  </w:num>
  <w:num w:numId="8">
    <w:abstractNumId w:val="3"/>
  </w:num>
  <w:num w:numId="9">
    <w:abstractNumId w:val="13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  <w:num w:numId="14">
    <w:abstractNumId w:val="15"/>
  </w:num>
  <w:num w:numId="15">
    <w:abstractNumId w:val="2"/>
  </w:num>
  <w:num w:numId="16">
    <w:abstractNumId w:val="19"/>
  </w:num>
  <w:num w:numId="17">
    <w:abstractNumId w:val="7"/>
  </w:num>
  <w:num w:numId="18">
    <w:abstractNumId w:val="14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52"/>
    <w:rsid w:val="00004617"/>
    <w:rsid w:val="00006536"/>
    <w:rsid w:val="0000674F"/>
    <w:rsid w:val="00007480"/>
    <w:rsid w:val="0001055C"/>
    <w:rsid w:val="0001337F"/>
    <w:rsid w:val="0002032F"/>
    <w:rsid w:val="000218BF"/>
    <w:rsid w:val="00024020"/>
    <w:rsid w:val="000316F1"/>
    <w:rsid w:val="0003216F"/>
    <w:rsid w:val="000342FC"/>
    <w:rsid w:val="00034456"/>
    <w:rsid w:val="000358F6"/>
    <w:rsid w:val="00036A04"/>
    <w:rsid w:val="00040D58"/>
    <w:rsid w:val="000414BE"/>
    <w:rsid w:val="00045A09"/>
    <w:rsid w:val="00046AA8"/>
    <w:rsid w:val="00047099"/>
    <w:rsid w:val="0004773D"/>
    <w:rsid w:val="000504FE"/>
    <w:rsid w:val="000514F8"/>
    <w:rsid w:val="00054A76"/>
    <w:rsid w:val="00054E1D"/>
    <w:rsid w:val="00057898"/>
    <w:rsid w:val="00060BD6"/>
    <w:rsid w:val="000629FF"/>
    <w:rsid w:val="00062C28"/>
    <w:rsid w:val="00064C72"/>
    <w:rsid w:val="00065402"/>
    <w:rsid w:val="00071130"/>
    <w:rsid w:val="00071367"/>
    <w:rsid w:val="00072F52"/>
    <w:rsid w:val="000740AD"/>
    <w:rsid w:val="000740C0"/>
    <w:rsid w:val="00075F0D"/>
    <w:rsid w:val="00077A4C"/>
    <w:rsid w:val="00082198"/>
    <w:rsid w:val="0008393E"/>
    <w:rsid w:val="00083DC9"/>
    <w:rsid w:val="00084216"/>
    <w:rsid w:val="00086E82"/>
    <w:rsid w:val="0009214D"/>
    <w:rsid w:val="00092F31"/>
    <w:rsid w:val="000963FC"/>
    <w:rsid w:val="000A1311"/>
    <w:rsid w:val="000A1DE9"/>
    <w:rsid w:val="000A1FA3"/>
    <w:rsid w:val="000A3050"/>
    <w:rsid w:val="000A30B8"/>
    <w:rsid w:val="000A3506"/>
    <w:rsid w:val="000A6F1B"/>
    <w:rsid w:val="000B1651"/>
    <w:rsid w:val="000B3E02"/>
    <w:rsid w:val="000B483A"/>
    <w:rsid w:val="000B5520"/>
    <w:rsid w:val="000B633F"/>
    <w:rsid w:val="000C0024"/>
    <w:rsid w:val="000C029D"/>
    <w:rsid w:val="000C0D37"/>
    <w:rsid w:val="000C1593"/>
    <w:rsid w:val="000C205C"/>
    <w:rsid w:val="000C2105"/>
    <w:rsid w:val="000C3420"/>
    <w:rsid w:val="000C4B60"/>
    <w:rsid w:val="000C5868"/>
    <w:rsid w:val="000D136B"/>
    <w:rsid w:val="000D3D61"/>
    <w:rsid w:val="000D3D67"/>
    <w:rsid w:val="000D473C"/>
    <w:rsid w:val="000D55D7"/>
    <w:rsid w:val="000D6A08"/>
    <w:rsid w:val="000E009F"/>
    <w:rsid w:val="000E1223"/>
    <w:rsid w:val="000E16A7"/>
    <w:rsid w:val="000E3924"/>
    <w:rsid w:val="000E6127"/>
    <w:rsid w:val="000F270D"/>
    <w:rsid w:val="000F2F9E"/>
    <w:rsid w:val="000F2FDE"/>
    <w:rsid w:val="000F3F5B"/>
    <w:rsid w:val="000F4F36"/>
    <w:rsid w:val="000F657D"/>
    <w:rsid w:val="000F7492"/>
    <w:rsid w:val="00100037"/>
    <w:rsid w:val="00100348"/>
    <w:rsid w:val="00102789"/>
    <w:rsid w:val="001030FA"/>
    <w:rsid w:val="00105A15"/>
    <w:rsid w:val="001103B9"/>
    <w:rsid w:val="001133FF"/>
    <w:rsid w:val="00114992"/>
    <w:rsid w:val="00115FE6"/>
    <w:rsid w:val="00117ADA"/>
    <w:rsid w:val="001213F7"/>
    <w:rsid w:val="00123312"/>
    <w:rsid w:val="00124762"/>
    <w:rsid w:val="001307B6"/>
    <w:rsid w:val="001315FF"/>
    <w:rsid w:val="00131BF7"/>
    <w:rsid w:val="00132535"/>
    <w:rsid w:val="00135932"/>
    <w:rsid w:val="0013631F"/>
    <w:rsid w:val="0013754D"/>
    <w:rsid w:val="0013772C"/>
    <w:rsid w:val="00140AD5"/>
    <w:rsid w:val="00141E79"/>
    <w:rsid w:val="001421BB"/>
    <w:rsid w:val="00143B6F"/>
    <w:rsid w:val="001443FE"/>
    <w:rsid w:val="0014485C"/>
    <w:rsid w:val="0014561D"/>
    <w:rsid w:val="00145C19"/>
    <w:rsid w:val="00146122"/>
    <w:rsid w:val="00146AC7"/>
    <w:rsid w:val="001476CD"/>
    <w:rsid w:val="00147B6B"/>
    <w:rsid w:val="00150CCD"/>
    <w:rsid w:val="00152652"/>
    <w:rsid w:val="0016248D"/>
    <w:rsid w:val="00163C0D"/>
    <w:rsid w:val="00167229"/>
    <w:rsid w:val="00170494"/>
    <w:rsid w:val="00171E2A"/>
    <w:rsid w:val="0017269B"/>
    <w:rsid w:val="00172DA7"/>
    <w:rsid w:val="001741D9"/>
    <w:rsid w:val="00174358"/>
    <w:rsid w:val="001800EA"/>
    <w:rsid w:val="001820C5"/>
    <w:rsid w:val="00182672"/>
    <w:rsid w:val="00183ADA"/>
    <w:rsid w:val="00193147"/>
    <w:rsid w:val="00193431"/>
    <w:rsid w:val="0019381B"/>
    <w:rsid w:val="001A1068"/>
    <w:rsid w:val="001A26BC"/>
    <w:rsid w:val="001A6718"/>
    <w:rsid w:val="001A7DF6"/>
    <w:rsid w:val="001B08F8"/>
    <w:rsid w:val="001B171D"/>
    <w:rsid w:val="001B29B3"/>
    <w:rsid w:val="001B3051"/>
    <w:rsid w:val="001B4527"/>
    <w:rsid w:val="001B4D65"/>
    <w:rsid w:val="001B7DAC"/>
    <w:rsid w:val="001C0CE8"/>
    <w:rsid w:val="001C14C2"/>
    <w:rsid w:val="001C42BB"/>
    <w:rsid w:val="001C5096"/>
    <w:rsid w:val="001C6B4A"/>
    <w:rsid w:val="001C75EE"/>
    <w:rsid w:val="001C7C50"/>
    <w:rsid w:val="001C7F99"/>
    <w:rsid w:val="001D100D"/>
    <w:rsid w:val="001D1DDB"/>
    <w:rsid w:val="001E0DB1"/>
    <w:rsid w:val="001E6CF1"/>
    <w:rsid w:val="001F0B37"/>
    <w:rsid w:val="001F1B02"/>
    <w:rsid w:val="001F22D3"/>
    <w:rsid w:val="001F711E"/>
    <w:rsid w:val="0020208A"/>
    <w:rsid w:val="00202202"/>
    <w:rsid w:val="002042EB"/>
    <w:rsid w:val="002070DF"/>
    <w:rsid w:val="0020720C"/>
    <w:rsid w:val="00212FC2"/>
    <w:rsid w:val="0021363A"/>
    <w:rsid w:val="002144E4"/>
    <w:rsid w:val="002145C6"/>
    <w:rsid w:val="002149FC"/>
    <w:rsid w:val="00215968"/>
    <w:rsid w:val="002218AF"/>
    <w:rsid w:val="0022553A"/>
    <w:rsid w:val="0022562E"/>
    <w:rsid w:val="00230578"/>
    <w:rsid w:val="00230DA5"/>
    <w:rsid w:val="00232831"/>
    <w:rsid w:val="00237963"/>
    <w:rsid w:val="00241B39"/>
    <w:rsid w:val="002454AC"/>
    <w:rsid w:val="00246B6C"/>
    <w:rsid w:val="00246EDF"/>
    <w:rsid w:val="002472E8"/>
    <w:rsid w:val="002502A3"/>
    <w:rsid w:val="002531BF"/>
    <w:rsid w:val="00254E36"/>
    <w:rsid w:val="00255310"/>
    <w:rsid w:val="00255449"/>
    <w:rsid w:val="00257618"/>
    <w:rsid w:val="0026512C"/>
    <w:rsid w:val="00265982"/>
    <w:rsid w:val="00270314"/>
    <w:rsid w:val="00272276"/>
    <w:rsid w:val="00275AFB"/>
    <w:rsid w:val="0027691E"/>
    <w:rsid w:val="00277673"/>
    <w:rsid w:val="00291F95"/>
    <w:rsid w:val="002929D5"/>
    <w:rsid w:val="002941E7"/>
    <w:rsid w:val="00294747"/>
    <w:rsid w:val="00296C88"/>
    <w:rsid w:val="002A0623"/>
    <w:rsid w:val="002A3B8E"/>
    <w:rsid w:val="002A48DF"/>
    <w:rsid w:val="002A6B99"/>
    <w:rsid w:val="002B0E8C"/>
    <w:rsid w:val="002C161B"/>
    <w:rsid w:val="002C48C1"/>
    <w:rsid w:val="002C54BE"/>
    <w:rsid w:val="002D3411"/>
    <w:rsid w:val="002D5646"/>
    <w:rsid w:val="002D5EAF"/>
    <w:rsid w:val="002E0C63"/>
    <w:rsid w:val="002E2095"/>
    <w:rsid w:val="002E36C0"/>
    <w:rsid w:val="002E3D9F"/>
    <w:rsid w:val="002E55B3"/>
    <w:rsid w:val="002F0550"/>
    <w:rsid w:val="002F08DE"/>
    <w:rsid w:val="002F0DAF"/>
    <w:rsid w:val="002F3697"/>
    <w:rsid w:val="002F3D9D"/>
    <w:rsid w:val="002F4F54"/>
    <w:rsid w:val="002F7800"/>
    <w:rsid w:val="002F7A9B"/>
    <w:rsid w:val="0030030B"/>
    <w:rsid w:val="0030467A"/>
    <w:rsid w:val="00306D17"/>
    <w:rsid w:val="003078BA"/>
    <w:rsid w:val="00310206"/>
    <w:rsid w:val="00312EAB"/>
    <w:rsid w:val="00315627"/>
    <w:rsid w:val="00316B5D"/>
    <w:rsid w:val="003220FD"/>
    <w:rsid w:val="00322B71"/>
    <w:rsid w:val="00325AC8"/>
    <w:rsid w:val="00327BC3"/>
    <w:rsid w:val="00327CB7"/>
    <w:rsid w:val="00330F5B"/>
    <w:rsid w:val="00331031"/>
    <w:rsid w:val="00331B80"/>
    <w:rsid w:val="003340E2"/>
    <w:rsid w:val="00336A3B"/>
    <w:rsid w:val="00336FAC"/>
    <w:rsid w:val="00337D0D"/>
    <w:rsid w:val="00340A99"/>
    <w:rsid w:val="00341FE8"/>
    <w:rsid w:val="00342253"/>
    <w:rsid w:val="00343154"/>
    <w:rsid w:val="003434F5"/>
    <w:rsid w:val="00344B60"/>
    <w:rsid w:val="0034673E"/>
    <w:rsid w:val="00347992"/>
    <w:rsid w:val="00351163"/>
    <w:rsid w:val="00353E99"/>
    <w:rsid w:val="00360EFC"/>
    <w:rsid w:val="003615AA"/>
    <w:rsid w:val="003637E6"/>
    <w:rsid w:val="003639C3"/>
    <w:rsid w:val="003640CE"/>
    <w:rsid w:val="00364705"/>
    <w:rsid w:val="00364C0F"/>
    <w:rsid w:val="00364ED3"/>
    <w:rsid w:val="003659B3"/>
    <w:rsid w:val="00366EAC"/>
    <w:rsid w:val="0037168B"/>
    <w:rsid w:val="00374133"/>
    <w:rsid w:val="0037666B"/>
    <w:rsid w:val="00376686"/>
    <w:rsid w:val="003778B2"/>
    <w:rsid w:val="003825D7"/>
    <w:rsid w:val="003827AC"/>
    <w:rsid w:val="003829D9"/>
    <w:rsid w:val="00383C86"/>
    <w:rsid w:val="0038405F"/>
    <w:rsid w:val="00384471"/>
    <w:rsid w:val="00384654"/>
    <w:rsid w:val="00387242"/>
    <w:rsid w:val="00387BF2"/>
    <w:rsid w:val="00391245"/>
    <w:rsid w:val="003933DE"/>
    <w:rsid w:val="00393873"/>
    <w:rsid w:val="0039662F"/>
    <w:rsid w:val="00396B28"/>
    <w:rsid w:val="003A461D"/>
    <w:rsid w:val="003A55A3"/>
    <w:rsid w:val="003A76FA"/>
    <w:rsid w:val="003B1945"/>
    <w:rsid w:val="003B1FF6"/>
    <w:rsid w:val="003B38BE"/>
    <w:rsid w:val="003B4BAF"/>
    <w:rsid w:val="003C3788"/>
    <w:rsid w:val="003C4E6B"/>
    <w:rsid w:val="003C7805"/>
    <w:rsid w:val="003C7FE1"/>
    <w:rsid w:val="003D161B"/>
    <w:rsid w:val="003D1C55"/>
    <w:rsid w:val="003D38D1"/>
    <w:rsid w:val="003D7574"/>
    <w:rsid w:val="003D78AA"/>
    <w:rsid w:val="003E2D70"/>
    <w:rsid w:val="003E2F44"/>
    <w:rsid w:val="003E5CF9"/>
    <w:rsid w:val="003E6D6E"/>
    <w:rsid w:val="003F10BF"/>
    <w:rsid w:val="003F43DD"/>
    <w:rsid w:val="003F4FA5"/>
    <w:rsid w:val="00400FEE"/>
    <w:rsid w:val="00402837"/>
    <w:rsid w:val="00402D30"/>
    <w:rsid w:val="00404527"/>
    <w:rsid w:val="004050CD"/>
    <w:rsid w:val="00405B17"/>
    <w:rsid w:val="00407D37"/>
    <w:rsid w:val="00410052"/>
    <w:rsid w:val="00410061"/>
    <w:rsid w:val="0041237C"/>
    <w:rsid w:val="00413C99"/>
    <w:rsid w:val="00413E38"/>
    <w:rsid w:val="0041479B"/>
    <w:rsid w:val="00417F80"/>
    <w:rsid w:val="00422416"/>
    <w:rsid w:val="00422D3F"/>
    <w:rsid w:val="0042331E"/>
    <w:rsid w:val="0042396C"/>
    <w:rsid w:val="004247B0"/>
    <w:rsid w:val="00430C03"/>
    <w:rsid w:val="0043176C"/>
    <w:rsid w:val="00431868"/>
    <w:rsid w:val="004329A2"/>
    <w:rsid w:val="00433EF7"/>
    <w:rsid w:val="00434A92"/>
    <w:rsid w:val="00434E80"/>
    <w:rsid w:val="0043720E"/>
    <w:rsid w:val="004378C1"/>
    <w:rsid w:val="0044240F"/>
    <w:rsid w:val="0044307C"/>
    <w:rsid w:val="00443152"/>
    <w:rsid w:val="0044330F"/>
    <w:rsid w:val="00444777"/>
    <w:rsid w:val="00444B79"/>
    <w:rsid w:val="00446A72"/>
    <w:rsid w:val="00452077"/>
    <w:rsid w:val="004534D7"/>
    <w:rsid w:val="00453E88"/>
    <w:rsid w:val="00454C25"/>
    <w:rsid w:val="00456409"/>
    <w:rsid w:val="0045739D"/>
    <w:rsid w:val="004607BF"/>
    <w:rsid w:val="00462635"/>
    <w:rsid w:val="00462C47"/>
    <w:rsid w:val="004637B7"/>
    <w:rsid w:val="00465896"/>
    <w:rsid w:val="00471DEB"/>
    <w:rsid w:val="004721A9"/>
    <w:rsid w:val="0047497E"/>
    <w:rsid w:val="004774C7"/>
    <w:rsid w:val="00482B23"/>
    <w:rsid w:val="00482C93"/>
    <w:rsid w:val="004942DD"/>
    <w:rsid w:val="00494765"/>
    <w:rsid w:val="00494795"/>
    <w:rsid w:val="00497407"/>
    <w:rsid w:val="00497C29"/>
    <w:rsid w:val="004A1FCA"/>
    <w:rsid w:val="004A2E3C"/>
    <w:rsid w:val="004A5053"/>
    <w:rsid w:val="004A53BB"/>
    <w:rsid w:val="004B06AD"/>
    <w:rsid w:val="004B12BF"/>
    <w:rsid w:val="004B1CBF"/>
    <w:rsid w:val="004B1EB6"/>
    <w:rsid w:val="004B2D74"/>
    <w:rsid w:val="004B387D"/>
    <w:rsid w:val="004B3B96"/>
    <w:rsid w:val="004B6847"/>
    <w:rsid w:val="004C0FA6"/>
    <w:rsid w:val="004C33A5"/>
    <w:rsid w:val="004C3A1D"/>
    <w:rsid w:val="004C7A77"/>
    <w:rsid w:val="004D18D6"/>
    <w:rsid w:val="004D224C"/>
    <w:rsid w:val="004D381B"/>
    <w:rsid w:val="004D6009"/>
    <w:rsid w:val="004E11B9"/>
    <w:rsid w:val="004F005B"/>
    <w:rsid w:val="004F0D9C"/>
    <w:rsid w:val="004F537A"/>
    <w:rsid w:val="004F62C3"/>
    <w:rsid w:val="004F7C34"/>
    <w:rsid w:val="005048EC"/>
    <w:rsid w:val="00505080"/>
    <w:rsid w:val="00517E0D"/>
    <w:rsid w:val="005208C7"/>
    <w:rsid w:val="005209EB"/>
    <w:rsid w:val="00523D27"/>
    <w:rsid w:val="005249E3"/>
    <w:rsid w:val="00525263"/>
    <w:rsid w:val="00527437"/>
    <w:rsid w:val="005348D9"/>
    <w:rsid w:val="00537078"/>
    <w:rsid w:val="00541344"/>
    <w:rsid w:val="0054136E"/>
    <w:rsid w:val="00541D51"/>
    <w:rsid w:val="0054692C"/>
    <w:rsid w:val="00552E2E"/>
    <w:rsid w:val="00555524"/>
    <w:rsid w:val="0056117A"/>
    <w:rsid w:val="005611CC"/>
    <w:rsid w:val="00566F42"/>
    <w:rsid w:val="00570BEF"/>
    <w:rsid w:val="005730BB"/>
    <w:rsid w:val="00573EF9"/>
    <w:rsid w:val="005750C1"/>
    <w:rsid w:val="00576236"/>
    <w:rsid w:val="00580B5F"/>
    <w:rsid w:val="00581788"/>
    <w:rsid w:val="005821FC"/>
    <w:rsid w:val="00582AC7"/>
    <w:rsid w:val="00585B91"/>
    <w:rsid w:val="00586F08"/>
    <w:rsid w:val="00587C63"/>
    <w:rsid w:val="00590F02"/>
    <w:rsid w:val="005970B9"/>
    <w:rsid w:val="00597444"/>
    <w:rsid w:val="005A134A"/>
    <w:rsid w:val="005A25B5"/>
    <w:rsid w:val="005A30B1"/>
    <w:rsid w:val="005A3C1F"/>
    <w:rsid w:val="005A4B49"/>
    <w:rsid w:val="005A4EB6"/>
    <w:rsid w:val="005A74E9"/>
    <w:rsid w:val="005A78B1"/>
    <w:rsid w:val="005B7D71"/>
    <w:rsid w:val="005C322E"/>
    <w:rsid w:val="005C3CBF"/>
    <w:rsid w:val="005C466B"/>
    <w:rsid w:val="005C4F1D"/>
    <w:rsid w:val="005D0410"/>
    <w:rsid w:val="005D0881"/>
    <w:rsid w:val="005E4017"/>
    <w:rsid w:val="005E533D"/>
    <w:rsid w:val="005E6058"/>
    <w:rsid w:val="005F0301"/>
    <w:rsid w:val="005F2A37"/>
    <w:rsid w:val="005F5514"/>
    <w:rsid w:val="005F73C4"/>
    <w:rsid w:val="00600677"/>
    <w:rsid w:val="00601526"/>
    <w:rsid w:val="006072D1"/>
    <w:rsid w:val="006100FB"/>
    <w:rsid w:val="0061249C"/>
    <w:rsid w:val="00613346"/>
    <w:rsid w:val="00615F65"/>
    <w:rsid w:val="0061717A"/>
    <w:rsid w:val="0062214B"/>
    <w:rsid w:val="006248BE"/>
    <w:rsid w:val="006256D7"/>
    <w:rsid w:val="00626810"/>
    <w:rsid w:val="00626D15"/>
    <w:rsid w:val="00627524"/>
    <w:rsid w:val="0063226C"/>
    <w:rsid w:val="006334B1"/>
    <w:rsid w:val="006347CA"/>
    <w:rsid w:val="006375B9"/>
    <w:rsid w:val="006417AB"/>
    <w:rsid w:val="006432C6"/>
    <w:rsid w:val="006460BC"/>
    <w:rsid w:val="00651C6C"/>
    <w:rsid w:val="0065475D"/>
    <w:rsid w:val="00655B29"/>
    <w:rsid w:val="00657B2B"/>
    <w:rsid w:val="00661AA8"/>
    <w:rsid w:val="006638B0"/>
    <w:rsid w:val="00666072"/>
    <w:rsid w:val="0066671D"/>
    <w:rsid w:val="00674C40"/>
    <w:rsid w:val="006765FE"/>
    <w:rsid w:val="00676716"/>
    <w:rsid w:val="00676F5D"/>
    <w:rsid w:val="00677BD1"/>
    <w:rsid w:val="0068247E"/>
    <w:rsid w:val="00684A30"/>
    <w:rsid w:val="00684ADF"/>
    <w:rsid w:val="0069229B"/>
    <w:rsid w:val="00693479"/>
    <w:rsid w:val="006964A2"/>
    <w:rsid w:val="00697CDD"/>
    <w:rsid w:val="006A08DB"/>
    <w:rsid w:val="006A1DB7"/>
    <w:rsid w:val="006A4915"/>
    <w:rsid w:val="006B0AF5"/>
    <w:rsid w:val="006B15EF"/>
    <w:rsid w:val="006B186E"/>
    <w:rsid w:val="006B1DF0"/>
    <w:rsid w:val="006B21E0"/>
    <w:rsid w:val="006B552A"/>
    <w:rsid w:val="006C56F0"/>
    <w:rsid w:val="006D1572"/>
    <w:rsid w:val="006D2287"/>
    <w:rsid w:val="006D58B8"/>
    <w:rsid w:val="006E10DC"/>
    <w:rsid w:val="006E2400"/>
    <w:rsid w:val="006E338E"/>
    <w:rsid w:val="006E4010"/>
    <w:rsid w:val="006F0D3D"/>
    <w:rsid w:val="007013B0"/>
    <w:rsid w:val="007065B1"/>
    <w:rsid w:val="00707E59"/>
    <w:rsid w:val="00707E7D"/>
    <w:rsid w:val="00713FE6"/>
    <w:rsid w:val="007161B6"/>
    <w:rsid w:val="00721381"/>
    <w:rsid w:val="007219D1"/>
    <w:rsid w:val="00721B90"/>
    <w:rsid w:val="00721C51"/>
    <w:rsid w:val="00721C9B"/>
    <w:rsid w:val="00723603"/>
    <w:rsid w:val="00726FBA"/>
    <w:rsid w:val="0073040A"/>
    <w:rsid w:val="0073588C"/>
    <w:rsid w:val="007404C1"/>
    <w:rsid w:val="00741F83"/>
    <w:rsid w:val="007429BA"/>
    <w:rsid w:val="00742DE6"/>
    <w:rsid w:val="00742E86"/>
    <w:rsid w:val="007469E2"/>
    <w:rsid w:val="00746BF3"/>
    <w:rsid w:val="00750120"/>
    <w:rsid w:val="00750A3D"/>
    <w:rsid w:val="00750CA3"/>
    <w:rsid w:val="0075326F"/>
    <w:rsid w:val="00753C2C"/>
    <w:rsid w:val="007550B1"/>
    <w:rsid w:val="00755DF1"/>
    <w:rsid w:val="00756451"/>
    <w:rsid w:val="00762E08"/>
    <w:rsid w:val="00763A94"/>
    <w:rsid w:val="007662DC"/>
    <w:rsid w:val="007713B7"/>
    <w:rsid w:val="00772A1D"/>
    <w:rsid w:val="0077529C"/>
    <w:rsid w:val="00775702"/>
    <w:rsid w:val="0078349B"/>
    <w:rsid w:val="007912DD"/>
    <w:rsid w:val="00793952"/>
    <w:rsid w:val="00794238"/>
    <w:rsid w:val="007960A1"/>
    <w:rsid w:val="007960A5"/>
    <w:rsid w:val="007A558B"/>
    <w:rsid w:val="007A77AB"/>
    <w:rsid w:val="007A7A9C"/>
    <w:rsid w:val="007B08AD"/>
    <w:rsid w:val="007B0EAB"/>
    <w:rsid w:val="007B12E4"/>
    <w:rsid w:val="007B6665"/>
    <w:rsid w:val="007C326F"/>
    <w:rsid w:val="007C432F"/>
    <w:rsid w:val="007C538A"/>
    <w:rsid w:val="007C652A"/>
    <w:rsid w:val="007D07EE"/>
    <w:rsid w:val="007D1162"/>
    <w:rsid w:val="007D3A31"/>
    <w:rsid w:val="007D5249"/>
    <w:rsid w:val="007D5B8E"/>
    <w:rsid w:val="007D73F3"/>
    <w:rsid w:val="007D7D50"/>
    <w:rsid w:val="007E103C"/>
    <w:rsid w:val="007E1D89"/>
    <w:rsid w:val="007E39E6"/>
    <w:rsid w:val="007E660C"/>
    <w:rsid w:val="007F2D4E"/>
    <w:rsid w:val="007F3F1E"/>
    <w:rsid w:val="00802413"/>
    <w:rsid w:val="00806DC1"/>
    <w:rsid w:val="00811FDD"/>
    <w:rsid w:val="00813518"/>
    <w:rsid w:val="008145D3"/>
    <w:rsid w:val="00814691"/>
    <w:rsid w:val="008152C7"/>
    <w:rsid w:val="008168EF"/>
    <w:rsid w:val="008203D4"/>
    <w:rsid w:val="00822A44"/>
    <w:rsid w:val="00825E41"/>
    <w:rsid w:val="00826508"/>
    <w:rsid w:val="008276BD"/>
    <w:rsid w:val="00827775"/>
    <w:rsid w:val="00827EDD"/>
    <w:rsid w:val="00831112"/>
    <w:rsid w:val="008425E9"/>
    <w:rsid w:val="0084503D"/>
    <w:rsid w:val="00845BE2"/>
    <w:rsid w:val="00845FC6"/>
    <w:rsid w:val="00850DB9"/>
    <w:rsid w:val="00851855"/>
    <w:rsid w:val="00852FDC"/>
    <w:rsid w:val="0086003A"/>
    <w:rsid w:val="00860212"/>
    <w:rsid w:val="00861C85"/>
    <w:rsid w:val="00865ED8"/>
    <w:rsid w:val="00866253"/>
    <w:rsid w:val="00870B1F"/>
    <w:rsid w:val="00872EF7"/>
    <w:rsid w:val="008731A7"/>
    <w:rsid w:val="00874BE8"/>
    <w:rsid w:val="008752D7"/>
    <w:rsid w:val="0087766F"/>
    <w:rsid w:val="00880BFE"/>
    <w:rsid w:val="0088208E"/>
    <w:rsid w:val="00883D8C"/>
    <w:rsid w:val="00883F8D"/>
    <w:rsid w:val="008841F8"/>
    <w:rsid w:val="008842EA"/>
    <w:rsid w:val="008864D5"/>
    <w:rsid w:val="00890881"/>
    <w:rsid w:val="00893746"/>
    <w:rsid w:val="00893D17"/>
    <w:rsid w:val="0089724B"/>
    <w:rsid w:val="008A1DC9"/>
    <w:rsid w:val="008A421C"/>
    <w:rsid w:val="008A5132"/>
    <w:rsid w:val="008B04E6"/>
    <w:rsid w:val="008B0ACD"/>
    <w:rsid w:val="008B275F"/>
    <w:rsid w:val="008B42AE"/>
    <w:rsid w:val="008B495B"/>
    <w:rsid w:val="008B5428"/>
    <w:rsid w:val="008C1B13"/>
    <w:rsid w:val="008C21BC"/>
    <w:rsid w:val="008C46D2"/>
    <w:rsid w:val="008C6831"/>
    <w:rsid w:val="008C74B9"/>
    <w:rsid w:val="008C7BDB"/>
    <w:rsid w:val="008D0CCB"/>
    <w:rsid w:val="008D3882"/>
    <w:rsid w:val="008E30E0"/>
    <w:rsid w:val="008E4D86"/>
    <w:rsid w:val="008E4E80"/>
    <w:rsid w:val="008E7111"/>
    <w:rsid w:val="008F3553"/>
    <w:rsid w:val="009022DB"/>
    <w:rsid w:val="00905734"/>
    <w:rsid w:val="00906331"/>
    <w:rsid w:val="0091108A"/>
    <w:rsid w:val="00913DA8"/>
    <w:rsid w:val="00920CE8"/>
    <w:rsid w:val="0092244D"/>
    <w:rsid w:val="00922F80"/>
    <w:rsid w:val="00931A3F"/>
    <w:rsid w:val="009329EC"/>
    <w:rsid w:val="009340F2"/>
    <w:rsid w:val="00934B18"/>
    <w:rsid w:val="00936C1A"/>
    <w:rsid w:val="009371AF"/>
    <w:rsid w:val="009429F5"/>
    <w:rsid w:val="009441FF"/>
    <w:rsid w:val="009442FF"/>
    <w:rsid w:val="00946B12"/>
    <w:rsid w:val="009476F2"/>
    <w:rsid w:val="009517F5"/>
    <w:rsid w:val="00952B67"/>
    <w:rsid w:val="00954101"/>
    <w:rsid w:val="009605C9"/>
    <w:rsid w:val="009607F9"/>
    <w:rsid w:val="0096218B"/>
    <w:rsid w:val="00962F75"/>
    <w:rsid w:val="00963A83"/>
    <w:rsid w:val="00964C5C"/>
    <w:rsid w:val="00965412"/>
    <w:rsid w:val="00966B61"/>
    <w:rsid w:val="00970CF2"/>
    <w:rsid w:val="009725D6"/>
    <w:rsid w:val="00975BB0"/>
    <w:rsid w:val="0097679B"/>
    <w:rsid w:val="00982655"/>
    <w:rsid w:val="0098374B"/>
    <w:rsid w:val="00985AFB"/>
    <w:rsid w:val="00991CD2"/>
    <w:rsid w:val="00991F5C"/>
    <w:rsid w:val="00992051"/>
    <w:rsid w:val="0099571F"/>
    <w:rsid w:val="00997D2F"/>
    <w:rsid w:val="009A15FD"/>
    <w:rsid w:val="009A70AD"/>
    <w:rsid w:val="009B039F"/>
    <w:rsid w:val="009B24CF"/>
    <w:rsid w:val="009B27C0"/>
    <w:rsid w:val="009B2A27"/>
    <w:rsid w:val="009B45D6"/>
    <w:rsid w:val="009B4AE5"/>
    <w:rsid w:val="009B6B58"/>
    <w:rsid w:val="009B74A9"/>
    <w:rsid w:val="009C03C4"/>
    <w:rsid w:val="009C0FA6"/>
    <w:rsid w:val="009C1353"/>
    <w:rsid w:val="009C1598"/>
    <w:rsid w:val="009C55EE"/>
    <w:rsid w:val="009C73EE"/>
    <w:rsid w:val="009D0EFE"/>
    <w:rsid w:val="009D1FC9"/>
    <w:rsid w:val="009D5765"/>
    <w:rsid w:val="009D66B1"/>
    <w:rsid w:val="009D686C"/>
    <w:rsid w:val="009E0B1E"/>
    <w:rsid w:val="009E0C1A"/>
    <w:rsid w:val="009E0DC7"/>
    <w:rsid w:val="009E1DEC"/>
    <w:rsid w:val="009E2AAE"/>
    <w:rsid w:val="009E6F61"/>
    <w:rsid w:val="009E719E"/>
    <w:rsid w:val="009F35CE"/>
    <w:rsid w:val="009F39F8"/>
    <w:rsid w:val="009F5B4A"/>
    <w:rsid w:val="009F5BB2"/>
    <w:rsid w:val="009F5C03"/>
    <w:rsid w:val="009F6403"/>
    <w:rsid w:val="009F73F6"/>
    <w:rsid w:val="00A00827"/>
    <w:rsid w:val="00A02483"/>
    <w:rsid w:val="00A0507D"/>
    <w:rsid w:val="00A05214"/>
    <w:rsid w:val="00A124B0"/>
    <w:rsid w:val="00A129A5"/>
    <w:rsid w:val="00A12BCB"/>
    <w:rsid w:val="00A161E0"/>
    <w:rsid w:val="00A17329"/>
    <w:rsid w:val="00A17B57"/>
    <w:rsid w:val="00A20B07"/>
    <w:rsid w:val="00A20BC0"/>
    <w:rsid w:val="00A23174"/>
    <w:rsid w:val="00A3013F"/>
    <w:rsid w:val="00A30E2D"/>
    <w:rsid w:val="00A33096"/>
    <w:rsid w:val="00A344AB"/>
    <w:rsid w:val="00A40A23"/>
    <w:rsid w:val="00A439B2"/>
    <w:rsid w:val="00A46184"/>
    <w:rsid w:val="00A46581"/>
    <w:rsid w:val="00A46C38"/>
    <w:rsid w:val="00A46D08"/>
    <w:rsid w:val="00A47586"/>
    <w:rsid w:val="00A477C4"/>
    <w:rsid w:val="00A51DD5"/>
    <w:rsid w:val="00A5240D"/>
    <w:rsid w:val="00A52633"/>
    <w:rsid w:val="00A54A34"/>
    <w:rsid w:val="00A54B27"/>
    <w:rsid w:val="00A55209"/>
    <w:rsid w:val="00A57721"/>
    <w:rsid w:val="00A578A3"/>
    <w:rsid w:val="00A607C7"/>
    <w:rsid w:val="00A62FB6"/>
    <w:rsid w:val="00A642AE"/>
    <w:rsid w:val="00A65398"/>
    <w:rsid w:val="00A70D3D"/>
    <w:rsid w:val="00A70F1A"/>
    <w:rsid w:val="00A7122C"/>
    <w:rsid w:val="00A7165E"/>
    <w:rsid w:val="00A7352C"/>
    <w:rsid w:val="00A73946"/>
    <w:rsid w:val="00A74F5D"/>
    <w:rsid w:val="00A76856"/>
    <w:rsid w:val="00A7687D"/>
    <w:rsid w:val="00A76892"/>
    <w:rsid w:val="00A851AB"/>
    <w:rsid w:val="00A907FF"/>
    <w:rsid w:val="00A94BFB"/>
    <w:rsid w:val="00A9757E"/>
    <w:rsid w:val="00AA01CC"/>
    <w:rsid w:val="00AA0BE1"/>
    <w:rsid w:val="00AA14CB"/>
    <w:rsid w:val="00AA1C82"/>
    <w:rsid w:val="00AA4441"/>
    <w:rsid w:val="00AA58EA"/>
    <w:rsid w:val="00AA7208"/>
    <w:rsid w:val="00AB0D16"/>
    <w:rsid w:val="00AB53EB"/>
    <w:rsid w:val="00AB60BB"/>
    <w:rsid w:val="00AB687C"/>
    <w:rsid w:val="00AC11C7"/>
    <w:rsid w:val="00AC3621"/>
    <w:rsid w:val="00AC3B03"/>
    <w:rsid w:val="00AC447B"/>
    <w:rsid w:val="00AC6EAE"/>
    <w:rsid w:val="00AC7642"/>
    <w:rsid w:val="00AD02E5"/>
    <w:rsid w:val="00AD13B9"/>
    <w:rsid w:val="00AD2DE0"/>
    <w:rsid w:val="00AD6F14"/>
    <w:rsid w:val="00AD792C"/>
    <w:rsid w:val="00AE110E"/>
    <w:rsid w:val="00AE1C23"/>
    <w:rsid w:val="00AE37CD"/>
    <w:rsid w:val="00AE37D8"/>
    <w:rsid w:val="00AE3AA0"/>
    <w:rsid w:val="00AE4460"/>
    <w:rsid w:val="00AE61E9"/>
    <w:rsid w:val="00AF0168"/>
    <w:rsid w:val="00AF15E5"/>
    <w:rsid w:val="00AF19A2"/>
    <w:rsid w:val="00AF38B6"/>
    <w:rsid w:val="00AF3C1A"/>
    <w:rsid w:val="00AF3DFF"/>
    <w:rsid w:val="00AF528C"/>
    <w:rsid w:val="00B0337F"/>
    <w:rsid w:val="00B04C93"/>
    <w:rsid w:val="00B04F5B"/>
    <w:rsid w:val="00B05120"/>
    <w:rsid w:val="00B05BDD"/>
    <w:rsid w:val="00B10804"/>
    <w:rsid w:val="00B12059"/>
    <w:rsid w:val="00B12477"/>
    <w:rsid w:val="00B1348A"/>
    <w:rsid w:val="00B13AA2"/>
    <w:rsid w:val="00B14969"/>
    <w:rsid w:val="00B14BED"/>
    <w:rsid w:val="00B16AE4"/>
    <w:rsid w:val="00B1719E"/>
    <w:rsid w:val="00B17BD6"/>
    <w:rsid w:val="00B22A9C"/>
    <w:rsid w:val="00B23605"/>
    <w:rsid w:val="00B23940"/>
    <w:rsid w:val="00B26657"/>
    <w:rsid w:val="00B26D0A"/>
    <w:rsid w:val="00B26F0C"/>
    <w:rsid w:val="00B26F35"/>
    <w:rsid w:val="00B31CFA"/>
    <w:rsid w:val="00B338F4"/>
    <w:rsid w:val="00B34555"/>
    <w:rsid w:val="00B36189"/>
    <w:rsid w:val="00B363CC"/>
    <w:rsid w:val="00B36B19"/>
    <w:rsid w:val="00B409C2"/>
    <w:rsid w:val="00B416A0"/>
    <w:rsid w:val="00B43F59"/>
    <w:rsid w:val="00B47D22"/>
    <w:rsid w:val="00B53452"/>
    <w:rsid w:val="00B546C7"/>
    <w:rsid w:val="00B54CC5"/>
    <w:rsid w:val="00B553CF"/>
    <w:rsid w:val="00B56904"/>
    <w:rsid w:val="00B61541"/>
    <w:rsid w:val="00B619C8"/>
    <w:rsid w:val="00B641D9"/>
    <w:rsid w:val="00B6488B"/>
    <w:rsid w:val="00B65A2F"/>
    <w:rsid w:val="00B66A68"/>
    <w:rsid w:val="00B673F3"/>
    <w:rsid w:val="00B71FE8"/>
    <w:rsid w:val="00B72FE2"/>
    <w:rsid w:val="00B73FC9"/>
    <w:rsid w:val="00B7559D"/>
    <w:rsid w:val="00B76314"/>
    <w:rsid w:val="00B77108"/>
    <w:rsid w:val="00B82798"/>
    <w:rsid w:val="00B84EAC"/>
    <w:rsid w:val="00B85047"/>
    <w:rsid w:val="00B879E2"/>
    <w:rsid w:val="00B90DF5"/>
    <w:rsid w:val="00B911CC"/>
    <w:rsid w:val="00B91809"/>
    <w:rsid w:val="00B962C9"/>
    <w:rsid w:val="00BA178C"/>
    <w:rsid w:val="00BA480C"/>
    <w:rsid w:val="00BA4C2C"/>
    <w:rsid w:val="00BA56A1"/>
    <w:rsid w:val="00BA5A7E"/>
    <w:rsid w:val="00BA7334"/>
    <w:rsid w:val="00BB14EA"/>
    <w:rsid w:val="00BB651D"/>
    <w:rsid w:val="00BB7FF5"/>
    <w:rsid w:val="00BC091E"/>
    <w:rsid w:val="00BC115F"/>
    <w:rsid w:val="00BC1613"/>
    <w:rsid w:val="00BC27C6"/>
    <w:rsid w:val="00BC358D"/>
    <w:rsid w:val="00BC4B8C"/>
    <w:rsid w:val="00BC52F2"/>
    <w:rsid w:val="00BC589F"/>
    <w:rsid w:val="00BC6199"/>
    <w:rsid w:val="00BC7994"/>
    <w:rsid w:val="00BC7EBD"/>
    <w:rsid w:val="00BD10AF"/>
    <w:rsid w:val="00BD21D4"/>
    <w:rsid w:val="00BD61B2"/>
    <w:rsid w:val="00BD61B8"/>
    <w:rsid w:val="00BE31BE"/>
    <w:rsid w:val="00BE3E6E"/>
    <w:rsid w:val="00BE6577"/>
    <w:rsid w:val="00BE6C18"/>
    <w:rsid w:val="00BF0C24"/>
    <w:rsid w:val="00BF1595"/>
    <w:rsid w:val="00C0040F"/>
    <w:rsid w:val="00C10F01"/>
    <w:rsid w:val="00C117FA"/>
    <w:rsid w:val="00C14E1F"/>
    <w:rsid w:val="00C16049"/>
    <w:rsid w:val="00C16846"/>
    <w:rsid w:val="00C16BBE"/>
    <w:rsid w:val="00C178E9"/>
    <w:rsid w:val="00C2133D"/>
    <w:rsid w:val="00C23B3F"/>
    <w:rsid w:val="00C23C00"/>
    <w:rsid w:val="00C27D42"/>
    <w:rsid w:val="00C312C6"/>
    <w:rsid w:val="00C36583"/>
    <w:rsid w:val="00C3741E"/>
    <w:rsid w:val="00C40084"/>
    <w:rsid w:val="00C40F6E"/>
    <w:rsid w:val="00C411B2"/>
    <w:rsid w:val="00C4189E"/>
    <w:rsid w:val="00C41E74"/>
    <w:rsid w:val="00C43EAF"/>
    <w:rsid w:val="00C510E8"/>
    <w:rsid w:val="00C53093"/>
    <w:rsid w:val="00C533DD"/>
    <w:rsid w:val="00C55C3A"/>
    <w:rsid w:val="00C62255"/>
    <w:rsid w:val="00C65699"/>
    <w:rsid w:val="00C67D85"/>
    <w:rsid w:val="00C70086"/>
    <w:rsid w:val="00C70625"/>
    <w:rsid w:val="00C726E3"/>
    <w:rsid w:val="00C726E6"/>
    <w:rsid w:val="00C73A83"/>
    <w:rsid w:val="00C74FEC"/>
    <w:rsid w:val="00C813F5"/>
    <w:rsid w:val="00C8155C"/>
    <w:rsid w:val="00C83685"/>
    <w:rsid w:val="00C836A1"/>
    <w:rsid w:val="00C84C29"/>
    <w:rsid w:val="00C854EA"/>
    <w:rsid w:val="00C8728B"/>
    <w:rsid w:val="00C8770B"/>
    <w:rsid w:val="00C912F7"/>
    <w:rsid w:val="00C9379D"/>
    <w:rsid w:val="00CA2591"/>
    <w:rsid w:val="00CA63D5"/>
    <w:rsid w:val="00CB0FD7"/>
    <w:rsid w:val="00CB17A1"/>
    <w:rsid w:val="00CC1256"/>
    <w:rsid w:val="00CC1FD4"/>
    <w:rsid w:val="00CC277C"/>
    <w:rsid w:val="00CC4724"/>
    <w:rsid w:val="00CC5A1F"/>
    <w:rsid w:val="00CC706A"/>
    <w:rsid w:val="00CC75C8"/>
    <w:rsid w:val="00CD06A2"/>
    <w:rsid w:val="00CD1A21"/>
    <w:rsid w:val="00CD3043"/>
    <w:rsid w:val="00CD343C"/>
    <w:rsid w:val="00CD4AEE"/>
    <w:rsid w:val="00CD70D0"/>
    <w:rsid w:val="00CD7117"/>
    <w:rsid w:val="00CE4D9E"/>
    <w:rsid w:val="00CE4E77"/>
    <w:rsid w:val="00CE666A"/>
    <w:rsid w:val="00CE750B"/>
    <w:rsid w:val="00CF0B72"/>
    <w:rsid w:val="00CF5D5D"/>
    <w:rsid w:val="00D00D16"/>
    <w:rsid w:val="00D00FC0"/>
    <w:rsid w:val="00D01E3B"/>
    <w:rsid w:val="00D034EB"/>
    <w:rsid w:val="00D10623"/>
    <w:rsid w:val="00D12D1C"/>
    <w:rsid w:val="00D134D8"/>
    <w:rsid w:val="00D1398C"/>
    <w:rsid w:val="00D13C3C"/>
    <w:rsid w:val="00D17277"/>
    <w:rsid w:val="00D17A8B"/>
    <w:rsid w:val="00D17FC0"/>
    <w:rsid w:val="00D22253"/>
    <w:rsid w:val="00D27782"/>
    <w:rsid w:val="00D27B6A"/>
    <w:rsid w:val="00D27BA9"/>
    <w:rsid w:val="00D3069B"/>
    <w:rsid w:val="00D3164D"/>
    <w:rsid w:val="00D32266"/>
    <w:rsid w:val="00D32611"/>
    <w:rsid w:val="00D32C64"/>
    <w:rsid w:val="00D34062"/>
    <w:rsid w:val="00D421BF"/>
    <w:rsid w:val="00D43873"/>
    <w:rsid w:val="00D44C56"/>
    <w:rsid w:val="00D46418"/>
    <w:rsid w:val="00D46E27"/>
    <w:rsid w:val="00D500C0"/>
    <w:rsid w:val="00D50E7A"/>
    <w:rsid w:val="00D52A0E"/>
    <w:rsid w:val="00D54279"/>
    <w:rsid w:val="00D551A2"/>
    <w:rsid w:val="00D61353"/>
    <w:rsid w:val="00D61F2C"/>
    <w:rsid w:val="00D6253C"/>
    <w:rsid w:val="00D63882"/>
    <w:rsid w:val="00D63AD6"/>
    <w:rsid w:val="00D65348"/>
    <w:rsid w:val="00D67871"/>
    <w:rsid w:val="00D67A40"/>
    <w:rsid w:val="00D70513"/>
    <w:rsid w:val="00D73ADD"/>
    <w:rsid w:val="00D75D8D"/>
    <w:rsid w:val="00D76435"/>
    <w:rsid w:val="00D77890"/>
    <w:rsid w:val="00D77BB1"/>
    <w:rsid w:val="00D806B4"/>
    <w:rsid w:val="00D81BC8"/>
    <w:rsid w:val="00D81C3C"/>
    <w:rsid w:val="00D8246A"/>
    <w:rsid w:val="00D82659"/>
    <w:rsid w:val="00D82AB3"/>
    <w:rsid w:val="00D84393"/>
    <w:rsid w:val="00D851A3"/>
    <w:rsid w:val="00D87B73"/>
    <w:rsid w:val="00D9125C"/>
    <w:rsid w:val="00D95305"/>
    <w:rsid w:val="00D9603B"/>
    <w:rsid w:val="00D97D08"/>
    <w:rsid w:val="00DA04E2"/>
    <w:rsid w:val="00DA05FC"/>
    <w:rsid w:val="00DA21FC"/>
    <w:rsid w:val="00DA2775"/>
    <w:rsid w:val="00DA3097"/>
    <w:rsid w:val="00DA463F"/>
    <w:rsid w:val="00DA504C"/>
    <w:rsid w:val="00DA5752"/>
    <w:rsid w:val="00DA5D0F"/>
    <w:rsid w:val="00DA6076"/>
    <w:rsid w:val="00DA76AA"/>
    <w:rsid w:val="00DB0223"/>
    <w:rsid w:val="00DB0F87"/>
    <w:rsid w:val="00DB1A10"/>
    <w:rsid w:val="00DB3651"/>
    <w:rsid w:val="00DB4040"/>
    <w:rsid w:val="00DB488F"/>
    <w:rsid w:val="00DB731D"/>
    <w:rsid w:val="00DC0036"/>
    <w:rsid w:val="00DC0639"/>
    <w:rsid w:val="00DC0825"/>
    <w:rsid w:val="00DC4E5A"/>
    <w:rsid w:val="00DD4886"/>
    <w:rsid w:val="00DD6E31"/>
    <w:rsid w:val="00DD7409"/>
    <w:rsid w:val="00DD7AFA"/>
    <w:rsid w:val="00DE2C00"/>
    <w:rsid w:val="00DE49B1"/>
    <w:rsid w:val="00DE50A6"/>
    <w:rsid w:val="00DE5CD7"/>
    <w:rsid w:val="00DF1A1D"/>
    <w:rsid w:val="00DF303A"/>
    <w:rsid w:val="00DF42C7"/>
    <w:rsid w:val="00DF563F"/>
    <w:rsid w:val="00DF5CB4"/>
    <w:rsid w:val="00E00F3F"/>
    <w:rsid w:val="00E01A6B"/>
    <w:rsid w:val="00E0311D"/>
    <w:rsid w:val="00E031B7"/>
    <w:rsid w:val="00E05158"/>
    <w:rsid w:val="00E06E9E"/>
    <w:rsid w:val="00E10BBD"/>
    <w:rsid w:val="00E115F6"/>
    <w:rsid w:val="00E12031"/>
    <w:rsid w:val="00E12E1A"/>
    <w:rsid w:val="00E131B0"/>
    <w:rsid w:val="00E13225"/>
    <w:rsid w:val="00E132B0"/>
    <w:rsid w:val="00E15C2C"/>
    <w:rsid w:val="00E16BBE"/>
    <w:rsid w:val="00E1786F"/>
    <w:rsid w:val="00E23B24"/>
    <w:rsid w:val="00E24C17"/>
    <w:rsid w:val="00E25CB5"/>
    <w:rsid w:val="00E2737B"/>
    <w:rsid w:val="00E30E40"/>
    <w:rsid w:val="00E334C4"/>
    <w:rsid w:val="00E336F2"/>
    <w:rsid w:val="00E33B5E"/>
    <w:rsid w:val="00E35133"/>
    <w:rsid w:val="00E364CF"/>
    <w:rsid w:val="00E3747E"/>
    <w:rsid w:val="00E42DF8"/>
    <w:rsid w:val="00E448DC"/>
    <w:rsid w:val="00E5026E"/>
    <w:rsid w:val="00E50A37"/>
    <w:rsid w:val="00E516D2"/>
    <w:rsid w:val="00E51B7E"/>
    <w:rsid w:val="00E55D67"/>
    <w:rsid w:val="00E56B36"/>
    <w:rsid w:val="00E57F61"/>
    <w:rsid w:val="00E63A16"/>
    <w:rsid w:val="00E64A41"/>
    <w:rsid w:val="00E6628A"/>
    <w:rsid w:val="00E664BC"/>
    <w:rsid w:val="00E70BF4"/>
    <w:rsid w:val="00E70F75"/>
    <w:rsid w:val="00E71DB7"/>
    <w:rsid w:val="00E73AE6"/>
    <w:rsid w:val="00E746AC"/>
    <w:rsid w:val="00E75BA5"/>
    <w:rsid w:val="00E75CCB"/>
    <w:rsid w:val="00E773FB"/>
    <w:rsid w:val="00E810A6"/>
    <w:rsid w:val="00E815F5"/>
    <w:rsid w:val="00E81C5B"/>
    <w:rsid w:val="00E825E0"/>
    <w:rsid w:val="00E83452"/>
    <w:rsid w:val="00E834C1"/>
    <w:rsid w:val="00E86F22"/>
    <w:rsid w:val="00E87BC7"/>
    <w:rsid w:val="00E903B4"/>
    <w:rsid w:val="00E93101"/>
    <w:rsid w:val="00E93E15"/>
    <w:rsid w:val="00E941D3"/>
    <w:rsid w:val="00E9438C"/>
    <w:rsid w:val="00E94396"/>
    <w:rsid w:val="00E94AE2"/>
    <w:rsid w:val="00EA366A"/>
    <w:rsid w:val="00EA5D60"/>
    <w:rsid w:val="00EB0542"/>
    <w:rsid w:val="00EB0A7B"/>
    <w:rsid w:val="00EB117F"/>
    <w:rsid w:val="00EB45F6"/>
    <w:rsid w:val="00EB504B"/>
    <w:rsid w:val="00EB75B1"/>
    <w:rsid w:val="00EB7E4B"/>
    <w:rsid w:val="00EC17EC"/>
    <w:rsid w:val="00EC295D"/>
    <w:rsid w:val="00EC61D6"/>
    <w:rsid w:val="00EC6BC0"/>
    <w:rsid w:val="00ED0A5C"/>
    <w:rsid w:val="00ED0EEE"/>
    <w:rsid w:val="00ED19C3"/>
    <w:rsid w:val="00ED275C"/>
    <w:rsid w:val="00ED3AE0"/>
    <w:rsid w:val="00ED573F"/>
    <w:rsid w:val="00EE3055"/>
    <w:rsid w:val="00EE358F"/>
    <w:rsid w:val="00EF0D58"/>
    <w:rsid w:val="00EF2024"/>
    <w:rsid w:val="00EF2B84"/>
    <w:rsid w:val="00EF3336"/>
    <w:rsid w:val="00EF5BE6"/>
    <w:rsid w:val="00EF754F"/>
    <w:rsid w:val="00EF7740"/>
    <w:rsid w:val="00F00552"/>
    <w:rsid w:val="00F0166D"/>
    <w:rsid w:val="00F024EB"/>
    <w:rsid w:val="00F02ED3"/>
    <w:rsid w:val="00F06833"/>
    <w:rsid w:val="00F07524"/>
    <w:rsid w:val="00F11C4D"/>
    <w:rsid w:val="00F1520B"/>
    <w:rsid w:val="00F17363"/>
    <w:rsid w:val="00F2292F"/>
    <w:rsid w:val="00F24269"/>
    <w:rsid w:val="00F2492A"/>
    <w:rsid w:val="00F24987"/>
    <w:rsid w:val="00F260BC"/>
    <w:rsid w:val="00F31C4A"/>
    <w:rsid w:val="00F31DB8"/>
    <w:rsid w:val="00F37834"/>
    <w:rsid w:val="00F50B2B"/>
    <w:rsid w:val="00F50CE8"/>
    <w:rsid w:val="00F50F98"/>
    <w:rsid w:val="00F52617"/>
    <w:rsid w:val="00F52E99"/>
    <w:rsid w:val="00F53A8A"/>
    <w:rsid w:val="00F53E2A"/>
    <w:rsid w:val="00F5558E"/>
    <w:rsid w:val="00F61AD4"/>
    <w:rsid w:val="00F626FA"/>
    <w:rsid w:val="00F630F4"/>
    <w:rsid w:val="00F64EC7"/>
    <w:rsid w:val="00F71DB0"/>
    <w:rsid w:val="00F7231A"/>
    <w:rsid w:val="00F73E2E"/>
    <w:rsid w:val="00F749F8"/>
    <w:rsid w:val="00F77507"/>
    <w:rsid w:val="00F80F2C"/>
    <w:rsid w:val="00F81F9C"/>
    <w:rsid w:val="00F847D6"/>
    <w:rsid w:val="00F84E06"/>
    <w:rsid w:val="00F86209"/>
    <w:rsid w:val="00F874FE"/>
    <w:rsid w:val="00F93295"/>
    <w:rsid w:val="00F93905"/>
    <w:rsid w:val="00F93A81"/>
    <w:rsid w:val="00F93F8A"/>
    <w:rsid w:val="00FA0018"/>
    <w:rsid w:val="00FA0473"/>
    <w:rsid w:val="00FA0D6C"/>
    <w:rsid w:val="00FA369D"/>
    <w:rsid w:val="00FA65A6"/>
    <w:rsid w:val="00FA6C8D"/>
    <w:rsid w:val="00FA6D6F"/>
    <w:rsid w:val="00FB0A32"/>
    <w:rsid w:val="00FB24B2"/>
    <w:rsid w:val="00FB3F06"/>
    <w:rsid w:val="00FB5880"/>
    <w:rsid w:val="00FB6A03"/>
    <w:rsid w:val="00FB6AC6"/>
    <w:rsid w:val="00FB74D5"/>
    <w:rsid w:val="00FB757B"/>
    <w:rsid w:val="00FC3E65"/>
    <w:rsid w:val="00FC49F4"/>
    <w:rsid w:val="00FC529A"/>
    <w:rsid w:val="00FC6687"/>
    <w:rsid w:val="00FD4E52"/>
    <w:rsid w:val="00FD571B"/>
    <w:rsid w:val="00FD7209"/>
    <w:rsid w:val="00FD7D7A"/>
    <w:rsid w:val="00FE2F61"/>
    <w:rsid w:val="00FE3936"/>
    <w:rsid w:val="00FE7048"/>
    <w:rsid w:val="00FF08E6"/>
    <w:rsid w:val="00FF6B4F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F78546"/>
  <w15:chartTrackingRefBased/>
  <w15:docId w15:val="{6323B8D5-4288-4C5C-A021-D1827DCF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BB2"/>
    <w:pPr>
      <w:ind w:left="720"/>
      <w:contextualSpacing/>
    </w:pPr>
  </w:style>
  <w:style w:type="character" w:styleId="Hyperlink">
    <w:name w:val="Hyperlink"/>
    <w:uiPriority w:val="99"/>
    <w:unhideWhenUsed/>
    <w:rsid w:val="000074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B8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2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7C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7CD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7C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7CDD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A46D0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B7E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07T14:22:05.0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111 4696 5553,'-11'-13'300,"0"-1"0,0 0 0,2 0 0,-1-1 1,2 0-1,0-1 0,1 0 0,1 0 0,0 0 0,1-1 0,1 0 0,0 0 0,-1-17-300,2-9 156,0 0-1,3 0 1,2 0-1,1 0 1,3-3-156,80-484 224,-21 222-1042,100-280 818,-76 284-223,-13-5-1,-5-53 224,-37 152-1224,9 3 1,9 1-1,55-134 1224,-63 226-1455</inkml:trace>
  <inkml:trace contextRef="#ctx0" brushRef="#br0" timeOffset="1362.136">1041 4320 3345,'229'-535'5669,"-177"395"-5340,-6-3 0,-6-2 0,-7-2 0,0-39-329,3-12 86,7 1 0,40-96-86,23-17-69,73-247-665,-84 219-2165,-63 230 1188</inkml:trace>
  <inkml:trace contextRef="#ctx0" brushRef="#br0" timeOffset="9950.524">1711 50 9170,'27'-13'3094,"-4"0"-3443,28-11 458,-47 51 23,-30 143 288,41 99 12,-2-17-462,-13 79 30,0-33-174,2-189 84,1 152-388,-15 76 478,8-294-756,-3 0-1,-2-1 1,-1-1-1,-2 1 1,-5 6 756,-8 16-2229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9ED762E78F849A53F23509AF6542B" ma:contentTypeVersion="10" ma:contentTypeDescription="Create a new document." ma:contentTypeScope="" ma:versionID="29cc6879a90f860f7f1e0a7ceb7094c3">
  <xsd:schema xmlns:xsd="http://www.w3.org/2001/XMLSchema" xmlns:xs="http://www.w3.org/2001/XMLSchema" xmlns:p="http://schemas.microsoft.com/office/2006/metadata/properties" xmlns:ns2="d21d8d5d-4baa-4cb2-a40f-c0a768a97261" xmlns:ns3="01af568f-24f2-43c8-869a-23550ae743e7" targetNamespace="http://schemas.microsoft.com/office/2006/metadata/properties" ma:root="true" ma:fieldsID="f5569c74ecd6551288bb3d779264f6d8" ns2:_="" ns3:_="">
    <xsd:import namespace="d21d8d5d-4baa-4cb2-a40f-c0a768a97261"/>
    <xsd:import namespace="01af568f-24f2-43c8-869a-23550ae743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8d5d-4baa-4cb2-a40f-c0a768a972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f568f-24f2-43c8-869a-23550ae74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CAE9EDB6-7930-4D90-959D-F22A0471F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d8d5d-4baa-4cb2-a40f-c0a768a97261"/>
    <ds:schemaRef ds:uri="01af568f-24f2-43c8-869a-23550ae74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05E28-422E-4E16-859A-E8687D678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F69A94-4AC6-4C1D-8A3B-38163EE5B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F36011-BB4A-4384-A771-4A684E3A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Nelson</dc:creator>
  <cp:keywords/>
  <dc:description/>
  <cp:lastModifiedBy>Ann Nelson</cp:lastModifiedBy>
  <cp:revision>2</cp:revision>
  <cp:lastPrinted>2020-01-09T15:05:00Z</cp:lastPrinted>
  <dcterms:created xsi:type="dcterms:W3CDTF">2020-01-14T17:25:00Z</dcterms:created>
  <dcterms:modified xsi:type="dcterms:W3CDTF">2020-01-14T17:25:00Z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0x0101003F59ED762E78F849A53F23509AF6542B</vt:lpwstr>
  </property>
</Properties>
</file>